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9D" w:rsidRPr="009A259D" w:rsidRDefault="009A259D" w:rsidP="009A259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259D">
        <w:rPr>
          <w:rFonts w:ascii="Times New Roman" w:hAnsi="Times New Roman" w:cs="Times New Roman"/>
          <w:b/>
          <w:sz w:val="28"/>
          <w:szCs w:val="28"/>
        </w:rPr>
        <w:t>НАУҚАСТЫҢ БАҒЫТЫ</w:t>
      </w:r>
    </w:p>
    <w:p w:rsidR="009A259D" w:rsidRPr="009A259D" w:rsidRDefault="009A259D" w:rsidP="009A259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259D">
        <w:rPr>
          <w:rFonts w:ascii="Times New Roman" w:hAnsi="Times New Roman" w:cs="Times New Roman"/>
          <w:b/>
          <w:sz w:val="28"/>
          <w:szCs w:val="28"/>
        </w:rPr>
        <w:t>көрсеткіштер</w:t>
      </w:r>
      <w:proofErr w:type="spellEnd"/>
      <w:r w:rsidRPr="009A25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259D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9A25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259D">
        <w:rPr>
          <w:rFonts w:ascii="Times New Roman" w:hAnsi="Times New Roman" w:cs="Times New Roman"/>
          <w:b/>
          <w:sz w:val="28"/>
          <w:szCs w:val="28"/>
        </w:rPr>
        <w:t>қымбат</w:t>
      </w:r>
      <w:proofErr w:type="spellEnd"/>
      <w:r w:rsidRPr="009A25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259D">
        <w:rPr>
          <w:rFonts w:ascii="Times New Roman" w:hAnsi="Times New Roman" w:cs="Times New Roman"/>
          <w:b/>
          <w:sz w:val="28"/>
          <w:szCs w:val="28"/>
        </w:rPr>
        <w:t>тұратын</w:t>
      </w:r>
      <w:proofErr w:type="spellEnd"/>
      <w:r w:rsidRPr="009A25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259D">
        <w:rPr>
          <w:rFonts w:ascii="Times New Roman" w:hAnsi="Times New Roman" w:cs="Times New Roman"/>
          <w:b/>
          <w:sz w:val="28"/>
          <w:szCs w:val="28"/>
        </w:rPr>
        <w:t>зерттеулер</w:t>
      </w:r>
      <w:proofErr w:type="spellEnd"/>
      <w:r w:rsidRPr="009A25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259D">
        <w:rPr>
          <w:rFonts w:ascii="Times New Roman" w:hAnsi="Times New Roman" w:cs="Times New Roman"/>
          <w:b/>
          <w:sz w:val="28"/>
          <w:szCs w:val="28"/>
        </w:rPr>
        <w:t>жүргізу</w:t>
      </w:r>
      <w:proofErr w:type="spellEnd"/>
      <w:r w:rsidRPr="009A25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259D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</w:p>
    <w:p w:rsidR="009A259D" w:rsidRDefault="009A259D" w:rsidP="009A259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259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9A259D">
        <w:rPr>
          <w:rFonts w:ascii="Times New Roman" w:hAnsi="Times New Roman" w:cs="Times New Roman"/>
          <w:b/>
          <w:sz w:val="28"/>
          <w:szCs w:val="28"/>
        </w:rPr>
        <w:t>компьютерлік</w:t>
      </w:r>
      <w:proofErr w:type="spellEnd"/>
      <w:r w:rsidRPr="009A259D">
        <w:rPr>
          <w:rFonts w:ascii="Times New Roman" w:hAnsi="Times New Roman" w:cs="Times New Roman"/>
          <w:b/>
          <w:sz w:val="28"/>
          <w:szCs w:val="28"/>
        </w:rPr>
        <w:t xml:space="preserve"> томография, </w:t>
      </w:r>
      <w:proofErr w:type="spellStart"/>
      <w:r w:rsidRPr="009A259D">
        <w:rPr>
          <w:rFonts w:ascii="Times New Roman" w:hAnsi="Times New Roman" w:cs="Times New Roman"/>
          <w:b/>
          <w:sz w:val="28"/>
          <w:szCs w:val="28"/>
        </w:rPr>
        <w:t>магнитт</w:t>
      </w:r>
      <w:proofErr w:type="gramStart"/>
      <w:r w:rsidRPr="009A259D">
        <w:rPr>
          <w:rFonts w:ascii="Times New Roman" w:hAnsi="Times New Roman" w:cs="Times New Roman"/>
          <w:b/>
          <w:sz w:val="28"/>
          <w:szCs w:val="28"/>
        </w:rPr>
        <w:t>і-</w:t>
      </w:r>
      <w:proofErr w:type="gramEnd"/>
      <w:r w:rsidRPr="009A259D">
        <w:rPr>
          <w:rFonts w:ascii="Times New Roman" w:hAnsi="Times New Roman" w:cs="Times New Roman"/>
          <w:b/>
          <w:sz w:val="28"/>
          <w:szCs w:val="28"/>
        </w:rPr>
        <w:t>резонанстық</w:t>
      </w:r>
      <w:proofErr w:type="spellEnd"/>
      <w:r w:rsidRPr="009A259D">
        <w:rPr>
          <w:rFonts w:ascii="Times New Roman" w:hAnsi="Times New Roman" w:cs="Times New Roman"/>
          <w:b/>
          <w:sz w:val="28"/>
          <w:szCs w:val="28"/>
        </w:rPr>
        <w:t xml:space="preserve"> томография, </w:t>
      </w:r>
      <w:proofErr w:type="spellStart"/>
      <w:r w:rsidRPr="009A259D">
        <w:rPr>
          <w:rFonts w:ascii="Times New Roman" w:hAnsi="Times New Roman" w:cs="Times New Roman"/>
          <w:b/>
          <w:sz w:val="28"/>
          <w:szCs w:val="28"/>
        </w:rPr>
        <w:t>позитронды-эмиссиялық</w:t>
      </w:r>
      <w:proofErr w:type="spellEnd"/>
      <w:r w:rsidRPr="009A259D">
        <w:rPr>
          <w:rFonts w:ascii="Times New Roman" w:hAnsi="Times New Roman" w:cs="Times New Roman"/>
          <w:b/>
          <w:sz w:val="28"/>
          <w:szCs w:val="28"/>
        </w:rPr>
        <w:t xml:space="preserve"> томография)</w:t>
      </w:r>
    </w:p>
    <w:p w:rsidR="004273C4" w:rsidRPr="004273C4" w:rsidRDefault="004273C4" w:rsidP="009A259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259D" w:rsidRPr="00634C33" w:rsidRDefault="009A259D" w:rsidP="004B25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73C4">
        <w:rPr>
          <w:rFonts w:ascii="Times New Roman" w:hAnsi="Times New Roman" w:cs="Times New Roman"/>
          <w:sz w:val="28"/>
          <w:szCs w:val="28"/>
          <w:lang w:val="kk-KZ"/>
        </w:rPr>
        <w:t>Қымбат тексерулерден</w:t>
      </w:r>
      <w:r w:rsidR="004273C4" w:rsidRPr="004273C4">
        <w:rPr>
          <w:rFonts w:ascii="Times New Roman" w:hAnsi="Times New Roman" w:cs="Times New Roman"/>
          <w:sz w:val="28"/>
          <w:szCs w:val="28"/>
          <w:lang w:val="kk-KZ"/>
        </w:rPr>
        <w:t xml:space="preserve"> (КТ, МРТ, ПЭТ) өту үшін </w:t>
      </w:r>
      <w:r w:rsidR="004273C4">
        <w:rPr>
          <w:rFonts w:ascii="Times New Roman" w:hAnsi="Times New Roman" w:cs="Times New Roman"/>
          <w:sz w:val="28"/>
          <w:szCs w:val="28"/>
          <w:lang w:val="kk-KZ"/>
        </w:rPr>
        <w:t>науқас</w:t>
      </w:r>
      <w:r w:rsidRPr="004273C4">
        <w:rPr>
          <w:rFonts w:ascii="Times New Roman" w:hAnsi="Times New Roman" w:cs="Times New Roman"/>
          <w:sz w:val="28"/>
          <w:szCs w:val="28"/>
          <w:lang w:val="kk-KZ"/>
        </w:rPr>
        <w:t xml:space="preserve"> бірінші кезекте тұрғылықты жері бойынша учаскелік дәрігердің қабылдауына жүгінуі қажет. </w:t>
      </w:r>
      <w:r w:rsidR="004273C4" w:rsidRPr="004273C4">
        <w:rPr>
          <w:rFonts w:ascii="Times New Roman" w:hAnsi="Times New Roman" w:cs="Times New Roman"/>
          <w:sz w:val="28"/>
          <w:szCs w:val="28"/>
          <w:lang w:val="kk-KZ"/>
        </w:rPr>
        <w:t xml:space="preserve">Учаскелік дәрігер </w:t>
      </w:r>
      <w:r w:rsidR="004273C4">
        <w:rPr>
          <w:rFonts w:ascii="Times New Roman" w:hAnsi="Times New Roman" w:cs="Times New Roman"/>
          <w:sz w:val="28"/>
          <w:szCs w:val="28"/>
          <w:lang w:val="kk-KZ"/>
        </w:rPr>
        <w:t>науқасты</w:t>
      </w:r>
      <w:r w:rsidRPr="004273C4">
        <w:rPr>
          <w:rFonts w:ascii="Times New Roman" w:hAnsi="Times New Roman" w:cs="Times New Roman"/>
          <w:sz w:val="28"/>
          <w:szCs w:val="28"/>
          <w:lang w:val="kk-KZ"/>
        </w:rPr>
        <w:t xml:space="preserve"> қарап, медициналық құжаттамамен, аурудың анамнезімен танысқаннан кейін тар (бейінді) маманмен (кардиолог, невропатолог, хирург, гинеколог, отоларинголог, эндокринолог, гастроэнтеролог және т.б.) консультация беру қажеттілігі туралы шешім қабылдайды. </w:t>
      </w:r>
      <w:r w:rsidRPr="00634C33">
        <w:rPr>
          <w:rFonts w:ascii="Times New Roman" w:hAnsi="Times New Roman" w:cs="Times New Roman"/>
          <w:sz w:val="28"/>
          <w:szCs w:val="28"/>
          <w:lang w:val="kk-KZ"/>
        </w:rPr>
        <w:t>Тексеру үшін көрсетілімдер болған кезде учаскелік дәрігер немесе бейінді маман қандай да бір диагностикалық қызметке жолдама береді.</w:t>
      </w:r>
    </w:p>
    <w:p w:rsidR="009A259D" w:rsidRPr="00634C33" w:rsidRDefault="009A259D" w:rsidP="004B25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4C33">
        <w:rPr>
          <w:rFonts w:ascii="Times New Roman" w:hAnsi="Times New Roman" w:cs="Times New Roman"/>
          <w:sz w:val="28"/>
          <w:szCs w:val="28"/>
          <w:lang w:val="kk-KZ"/>
        </w:rPr>
        <w:t>Сақтандырылған қазақстандықтар компьютерлік томографиядан, магниттік-резонанстық томографиядан тегін өте алады. Сондай-ақ, зерттеудің бұл түрлері әлеуметтік маңызы бар және созылмалы аурулары бар пациенттерге ТМККК шеңберінде жүргізіледі.</w:t>
      </w:r>
    </w:p>
    <w:p w:rsidR="009A259D" w:rsidRPr="00634C33" w:rsidRDefault="009A259D" w:rsidP="009A259D">
      <w:pPr>
        <w:spacing w:after="0"/>
        <w:rPr>
          <w:rFonts w:ascii="Arial" w:hAnsi="Arial" w:cs="Arial"/>
          <w:sz w:val="24"/>
          <w:szCs w:val="28"/>
          <w:lang w:val="kk-KZ"/>
        </w:rPr>
      </w:pPr>
      <w:r w:rsidRPr="00634C33">
        <w:rPr>
          <w:rFonts w:ascii="Times New Roman" w:hAnsi="Times New Roman" w:cs="Times New Roman"/>
          <w:b/>
          <w:sz w:val="28"/>
          <w:szCs w:val="28"/>
          <w:lang w:val="kk-KZ"/>
        </w:rPr>
        <w:t>Бүгінгі күні аталған зерттеулерді ТМККК шеңберінде сақтандыру мәртебесіне қарамастан әлеуметтік мәні бар ауруларды диагностикалау және емдеу үшін пациенттер тегін өте алады (Қазақстан Республикасы Денсаулық сақтау министрінің 2020 жылғы 23 қыркүйектегі № ҚР ДСМ-108/2020 "әлеуметтік мәні бар аурулардың тізбесін бекіту туралы"бұйрығы:</w:t>
      </w:r>
    </w:p>
    <w:p w:rsidR="00116A29" w:rsidRPr="004273C4" w:rsidRDefault="00116A29" w:rsidP="009A259D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73C4">
        <w:rPr>
          <w:rFonts w:ascii="Times New Roman" w:hAnsi="Times New Roman" w:cs="Times New Roman"/>
          <w:sz w:val="28"/>
          <w:szCs w:val="28"/>
        </w:rPr>
        <w:t>Туберкулез</w:t>
      </w:r>
    </w:p>
    <w:p w:rsidR="00634C33" w:rsidRPr="00634C33" w:rsidRDefault="006E5815" w:rsidP="006E5815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7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3C4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427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3C4">
        <w:rPr>
          <w:rFonts w:ascii="Times New Roman" w:hAnsi="Times New Roman" w:cs="Times New Roman"/>
          <w:sz w:val="28"/>
          <w:szCs w:val="28"/>
        </w:rPr>
        <w:t>иммун</w:t>
      </w:r>
      <w:proofErr w:type="spellEnd"/>
      <w:r w:rsidRPr="00427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3C4">
        <w:rPr>
          <w:rFonts w:ascii="Times New Roman" w:hAnsi="Times New Roman" w:cs="Times New Roman"/>
          <w:sz w:val="28"/>
          <w:szCs w:val="28"/>
        </w:rPr>
        <w:t>тапшылығы</w:t>
      </w:r>
      <w:proofErr w:type="spellEnd"/>
      <w:r w:rsidRPr="00427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3C4">
        <w:rPr>
          <w:rFonts w:ascii="Times New Roman" w:hAnsi="Times New Roman" w:cs="Times New Roman"/>
          <w:sz w:val="28"/>
          <w:szCs w:val="28"/>
        </w:rPr>
        <w:t>вирусынан</w:t>
      </w:r>
      <w:proofErr w:type="spellEnd"/>
      <w:r w:rsidRPr="00427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3C4">
        <w:rPr>
          <w:rFonts w:ascii="Times New Roman" w:hAnsi="Times New Roman" w:cs="Times New Roman"/>
          <w:sz w:val="28"/>
          <w:szCs w:val="28"/>
        </w:rPr>
        <w:t>туындаған</w:t>
      </w:r>
      <w:proofErr w:type="spellEnd"/>
      <w:r w:rsidRPr="004273C4">
        <w:rPr>
          <w:rFonts w:ascii="Times New Roman" w:hAnsi="Times New Roman" w:cs="Times New Roman"/>
          <w:sz w:val="28"/>
          <w:szCs w:val="28"/>
        </w:rPr>
        <w:t xml:space="preserve"> ауру </w:t>
      </w:r>
      <w:proofErr w:type="spellStart"/>
      <w:r w:rsidRPr="004273C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27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3C4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427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3C4">
        <w:rPr>
          <w:rFonts w:ascii="Times New Roman" w:hAnsi="Times New Roman" w:cs="Times New Roman"/>
          <w:sz w:val="28"/>
          <w:szCs w:val="28"/>
        </w:rPr>
        <w:t>иммун</w:t>
      </w:r>
      <w:proofErr w:type="spellEnd"/>
      <w:r w:rsidRPr="00427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3C4">
        <w:rPr>
          <w:rFonts w:ascii="Times New Roman" w:hAnsi="Times New Roman" w:cs="Times New Roman"/>
          <w:sz w:val="28"/>
          <w:szCs w:val="28"/>
        </w:rPr>
        <w:t>тапшылығы</w:t>
      </w:r>
      <w:proofErr w:type="spellEnd"/>
      <w:r w:rsidRPr="00427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3C4">
        <w:rPr>
          <w:rFonts w:ascii="Times New Roman" w:hAnsi="Times New Roman" w:cs="Times New Roman"/>
          <w:sz w:val="28"/>
          <w:szCs w:val="28"/>
        </w:rPr>
        <w:t>вирусын</w:t>
      </w:r>
      <w:proofErr w:type="spellEnd"/>
      <w:r w:rsidRPr="00427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3C4">
        <w:rPr>
          <w:rFonts w:ascii="Times New Roman" w:hAnsi="Times New Roman" w:cs="Times New Roman"/>
          <w:sz w:val="28"/>
          <w:szCs w:val="28"/>
        </w:rPr>
        <w:t>тасымалдаушылар</w:t>
      </w:r>
      <w:proofErr w:type="spellEnd"/>
      <w:r w:rsidR="00BB1671" w:rsidRPr="00427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A29" w:rsidRPr="004273C4" w:rsidRDefault="00634C33" w:rsidP="006E5815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Pr="004273C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ирусты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116A29" w:rsidRPr="004273C4">
        <w:rPr>
          <w:rFonts w:ascii="Times New Roman" w:hAnsi="Times New Roman" w:cs="Times New Roman"/>
          <w:sz w:val="28"/>
          <w:szCs w:val="28"/>
        </w:rPr>
        <w:t xml:space="preserve"> гепатит </w:t>
      </w:r>
    </w:p>
    <w:p w:rsidR="00BB1671" w:rsidRPr="004273C4" w:rsidRDefault="00BB1671" w:rsidP="00BB1671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273C4">
        <w:rPr>
          <w:rFonts w:ascii="Times New Roman" w:hAnsi="Times New Roman" w:cs="Times New Roman"/>
          <w:sz w:val="28"/>
          <w:szCs w:val="28"/>
        </w:rPr>
        <w:t>Қатерлі</w:t>
      </w:r>
      <w:proofErr w:type="spellEnd"/>
      <w:r w:rsidRPr="00427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3C4">
        <w:rPr>
          <w:rFonts w:ascii="Times New Roman" w:hAnsi="Times New Roman" w:cs="Times New Roman"/>
          <w:sz w:val="28"/>
          <w:szCs w:val="28"/>
        </w:rPr>
        <w:t>ісіктер</w:t>
      </w:r>
      <w:proofErr w:type="spellEnd"/>
    </w:p>
    <w:p w:rsidR="00116A29" w:rsidRPr="004273C4" w:rsidRDefault="00BB1671" w:rsidP="00BB1671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73C4">
        <w:rPr>
          <w:rFonts w:ascii="Times New Roman" w:hAnsi="Times New Roman" w:cs="Times New Roman"/>
          <w:sz w:val="28"/>
          <w:szCs w:val="28"/>
          <w:lang w:val="kk-KZ"/>
        </w:rPr>
        <w:t>Қант диабеті</w:t>
      </w:r>
    </w:p>
    <w:p w:rsidR="00BB1671" w:rsidRPr="004273C4" w:rsidRDefault="004273C4" w:rsidP="004273C4">
      <w:pPr>
        <w:pStyle w:val="a4"/>
        <w:numPr>
          <w:ilvl w:val="0"/>
          <w:numId w:val="12"/>
        </w:num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proofErr w:type="spellStart"/>
      <w:r w:rsidR="00BB1671" w:rsidRPr="004273C4">
        <w:rPr>
          <w:rFonts w:ascii="Times New Roman" w:hAnsi="Times New Roman" w:cs="Times New Roman"/>
          <w:color w:val="000000"/>
          <w:sz w:val="28"/>
          <w:szCs w:val="28"/>
        </w:rPr>
        <w:t>Психикалық</w:t>
      </w:r>
      <w:proofErr w:type="spellEnd"/>
      <w:r w:rsidR="00BB1671" w:rsidRPr="00427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1671" w:rsidRPr="004273C4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="00BB1671" w:rsidRPr="00427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1671" w:rsidRPr="004273C4">
        <w:rPr>
          <w:rFonts w:ascii="Times New Roman" w:hAnsi="Times New Roman" w:cs="Times New Roman"/>
          <w:color w:val="000000"/>
          <w:sz w:val="28"/>
          <w:szCs w:val="28"/>
        </w:rPr>
        <w:t>міне</w:t>
      </w:r>
      <w:proofErr w:type="gramStart"/>
      <w:r w:rsidR="00BB1671" w:rsidRPr="004273C4">
        <w:rPr>
          <w:rFonts w:ascii="Times New Roman" w:hAnsi="Times New Roman" w:cs="Times New Roman"/>
          <w:color w:val="000000"/>
          <w:sz w:val="28"/>
          <w:szCs w:val="28"/>
        </w:rPr>
        <w:t>з-</w:t>
      </w:r>
      <w:proofErr w:type="gramEnd"/>
      <w:r w:rsidR="00BB1671" w:rsidRPr="004273C4">
        <w:rPr>
          <w:rFonts w:ascii="Times New Roman" w:hAnsi="Times New Roman" w:cs="Times New Roman"/>
          <w:color w:val="000000"/>
          <w:sz w:val="28"/>
          <w:szCs w:val="28"/>
        </w:rPr>
        <w:t>құлық</w:t>
      </w:r>
      <w:proofErr w:type="spellEnd"/>
      <w:r w:rsidR="00BB1671" w:rsidRPr="00427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1671" w:rsidRPr="004273C4">
        <w:rPr>
          <w:rFonts w:ascii="Times New Roman" w:hAnsi="Times New Roman" w:cs="Times New Roman"/>
          <w:color w:val="000000"/>
          <w:sz w:val="28"/>
          <w:szCs w:val="28"/>
        </w:rPr>
        <w:t>бұзылыстары</w:t>
      </w:r>
      <w:proofErr w:type="spellEnd"/>
    </w:p>
    <w:p w:rsidR="00BB1671" w:rsidRPr="004273C4" w:rsidRDefault="00BB1671" w:rsidP="004273C4">
      <w:pPr>
        <w:pStyle w:val="a4"/>
        <w:numPr>
          <w:ilvl w:val="0"/>
          <w:numId w:val="12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4273C4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427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3C4">
        <w:rPr>
          <w:rFonts w:ascii="Times New Roman" w:hAnsi="Times New Roman" w:cs="Times New Roman"/>
          <w:sz w:val="28"/>
          <w:szCs w:val="28"/>
        </w:rPr>
        <w:t>церебралды</w:t>
      </w:r>
      <w:proofErr w:type="spellEnd"/>
      <w:r w:rsidRPr="004273C4">
        <w:rPr>
          <w:rFonts w:ascii="Times New Roman" w:hAnsi="Times New Roman" w:cs="Times New Roman"/>
          <w:sz w:val="28"/>
          <w:szCs w:val="28"/>
        </w:rPr>
        <w:t xml:space="preserve"> сал </w:t>
      </w:r>
      <w:proofErr w:type="spellStart"/>
      <w:r w:rsidRPr="004273C4">
        <w:rPr>
          <w:rFonts w:ascii="Times New Roman" w:hAnsi="Times New Roman" w:cs="Times New Roman"/>
          <w:sz w:val="28"/>
          <w:szCs w:val="28"/>
        </w:rPr>
        <w:t>ауруы</w:t>
      </w:r>
      <w:proofErr w:type="spellEnd"/>
    </w:p>
    <w:p w:rsidR="00BB1671" w:rsidRPr="004273C4" w:rsidRDefault="00BB1671" w:rsidP="004273C4">
      <w:pPr>
        <w:pStyle w:val="a4"/>
        <w:numPr>
          <w:ilvl w:val="0"/>
          <w:numId w:val="12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273C4">
        <w:rPr>
          <w:rFonts w:ascii="Times New Roman" w:hAnsi="Times New Roman" w:cs="Times New Roman"/>
          <w:sz w:val="28"/>
          <w:szCs w:val="28"/>
        </w:rPr>
        <w:t xml:space="preserve">Миокард </w:t>
      </w:r>
      <w:proofErr w:type="spellStart"/>
      <w:r w:rsidRPr="004273C4">
        <w:rPr>
          <w:rFonts w:ascii="Times New Roman" w:hAnsi="Times New Roman" w:cs="Times New Roman"/>
          <w:sz w:val="28"/>
          <w:szCs w:val="28"/>
        </w:rPr>
        <w:t>инфаркті</w:t>
      </w:r>
      <w:proofErr w:type="gramStart"/>
      <w:r w:rsidRPr="004273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73C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273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273C4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27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3C4">
        <w:rPr>
          <w:rFonts w:ascii="Times New Roman" w:hAnsi="Times New Roman" w:cs="Times New Roman"/>
          <w:sz w:val="28"/>
          <w:szCs w:val="28"/>
        </w:rPr>
        <w:t>алты</w:t>
      </w:r>
      <w:proofErr w:type="spellEnd"/>
      <w:r w:rsidRPr="004273C4">
        <w:rPr>
          <w:rFonts w:ascii="Times New Roman" w:hAnsi="Times New Roman" w:cs="Times New Roman"/>
          <w:sz w:val="28"/>
          <w:szCs w:val="28"/>
        </w:rPr>
        <w:t xml:space="preserve"> ай)</w:t>
      </w:r>
    </w:p>
    <w:p w:rsidR="00116A29" w:rsidRPr="004273C4" w:rsidRDefault="00116A29" w:rsidP="004273C4">
      <w:pPr>
        <w:pStyle w:val="a4"/>
        <w:numPr>
          <w:ilvl w:val="0"/>
          <w:numId w:val="12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273C4">
        <w:rPr>
          <w:rFonts w:ascii="Times New Roman" w:hAnsi="Times New Roman" w:cs="Times New Roman"/>
          <w:sz w:val="28"/>
          <w:szCs w:val="28"/>
        </w:rPr>
        <w:t>Ревматизм</w:t>
      </w:r>
    </w:p>
    <w:p w:rsidR="00BB1671" w:rsidRPr="004273C4" w:rsidRDefault="00BB1671" w:rsidP="004273C4">
      <w:pPr>
        <w:pStyle w:val="a4"/>
        <w:numPr>
          <w:ilvl w:val="0"/>
          <w:numId w:val="12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4273C4">
        <w:rPr>
          <w:rFonts w:ascii="Times New Roman" w:hAnsi="Times New Roman" w:cs="Times New Roman"/>
          <w:sz w:val="28"/>
          <w:szCs w:val="28"/>
        </w:rPr>
        <w:t>Дәнекер</w:t>
      </w:r>
      <w:proofErr w:type="spellEnd"/>
      <w:r w:rsidRPr="00427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3C4">
        <w:rPr>
          <w:rFonts w:ascii="Times New Roman" w:hAnsi="Times New Roman" w:cs="Times New Roman"/>
          <w:sz w:val="28"/>
          <w:szCs w:val="28"/>
        </w:rPr>
        <w:t>тіні</w:t>
      </w:r>
      <w:proofErr w:type="gramStart"/>
      <w:r w:rsidRPr="004273C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273C4">
        <w:rPr>
          <w:rFonts w:ascii="Times New Roman" w:hAnsi="Times New Roman" w:cs="Times New Roman"/>
          <w:sz w:val="28"/>
          <w:szCs w:val="28"/>
        </w:rPr>
        <w:t>ің</w:t>
      </w:r>
      <w:proofErr w:type="spellEnd"/>
      <w:r w:rsidRPr="00427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3C4">
        <w:rPr>
          <w:rFonts w:ascii="Times New Roman" w:hAnsi="Times New Roman" w:cs="Times New Roman"/>
          <w:sz w:val="28"/>
          <w:szCs w:val="28"/>
        </w:rPr>
        <w:t>жүйелік</w:t>
      </w:r>
      <w:proofErr w:type="spellEnd"/>
      <w:r w:rsidRPr="00427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3C4">
        <w:rPr>
          <w:rFonts w:ascii="Times New Roman" w:hAnsi="Times New Roman" w:cs="Times New Roman"/>
          <w:sz w:val="28"/>
          <w:szCs w:val="28"/>
        </w:rPr>
        <w:t>зақымдануы</w:t>
      </w:r>
      <w:proofErr w:type="spellEnd"/>
    </w:p>
    <w:p w:rsidR="00BB1671" w:rsidRPr="004273C4" w:rsidRDefault="00BB1671" w:rsidP="004273C4">
      <w:pPr>
        <w:pStyle w:val="a4"/>
        <w:numPr>
          <w:ilvl w:val="0"/>
          <w:numId w:val="12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4273C4">
        <w:rPr>
          <w:rFonts w:ascii="Times New Roman" w:hAnsi="Times New Roman" w:cs="Times New Roman"/>
          <w:sz w:val="28"/>
          <w:szCs w:val="28"/>
        </w:rPr>
        <w:t>Орталық</w:t>
      </w:r>
      <w:proofErr w:type="spellEnd"/>
      <w:r w:rsidRPr="00427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3C4">
        <w:rPr>
          <w:rFonts w:ascii="Times New Roman" w:hAnsi="Times New Roman" w:cs="Times New Roman"/>
          <w:sz w:val="28"/>
          <w:szCs w:val="28"/>
        </w:rPr>
        <w:t>жүйке</w:t>
      </w:r>
      <w:proofErr w:type="spellEnd"/>
      <w:r w:rsidRPr="00427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3C4">
        <w:rPr>
          <w:rFonts w:ascii="Times New Roman" w:hAnsi="Times New Roman" w:cs="Times New Roman"/>
          <w:sz w:val="28"/>
          <w:szCs w:val="28"/>
        </w:rPr>
        <w:t>жүйесінің</w:t>
      </w:r>
      <w:proofErr w:type="spellEnd"/>
      <w:r w:rsidRPr="00427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3C4">
        <w:rPr>
          <w:rFonts w:ascii="Times New Roman" w:hAnsi="Times New Roman" w:cs="Times New Roman"/>
          <w:sz w:val="28"/>
          <w:szCs w:val="28"/>
        </w:rPr>
        <w:t>тұқым</w:t>
      </w:r>
      <w:proofErr w:type="spellEnd"/>
      <w:r w:rsidRPr="00427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3C4">
        <w:rPr>
          <w:rFonts w:ascii="Times New Roman" w:hAnsi="Times New Roman" w:cs="Times New Roman"/>
          <w:sz w:val="28"/>
          <w:szCs w:val="28"/>
        </w:rPr>
        <w:t>қуалайтын-дегенеративті</w:t>
      </w:r>
      <w:proofErr w:type="spellEnd"/>
      <w:r w:rsidRPr="00427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3C4">
        <w:rPr>
          <w:rFonts w:ascii="Times New Roman" w:hAnsi="Times New Roman" w:cs="Times New Roman"/>
          <w:sz w:val="28"/>
          <w:szCs w:val="28"/>
        </w:rPr>
        <w:t>аурулары</w:t>
      </w:r>
      <w:proofErr w:type="spellEnd"/>
    </w:p>
    <w:p w:rsidR="00BB1671" w:rsidRPr="004273C4" w:rsidRDefault="00BB1671" w:rsidP="004273C4">
      <w:pPr>
        <w:pStyle w:val="a4"/>
        <w:numPr>
          <w:ilvl w:val="0"/>
          <w:numId w:val="12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4273C4">
        <w:rPr>
          <w:rFonts w:ascii="Times New Roman" w:hAnsi="Times New Roman" w:cs="Times New Roman"/>
          <w:sz w:val="28"/>
          <w:szCs w:val="28"/>
        </w:rPr>
        <w:t>Орталық</w:t>
      </w:r>
      <w:proofErr w:type="spellEnd"/>
      <w:r w:rsidRPr="00427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3C4">
        <w:rPr>
          <w:rFonts w:ascii="Times New Roman" w:hAnsi="Times New Roman" w:cs="Times New Roman"/>
          <w:sz w:val="28"/>
          <w:szCs w:val="28"/>
        </w:rPr>
        <w:t>жүйке</w:t>
      </w:r>
      <w:proofErr w:type="spellEnd"/>
      <w:r w:rsidRPr="00427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3C4">
        <w:rPr>
          <w:rFonts w:ascii="Times New Roman" w:hAnsi="Times New Roman" w:cs="Times New Roman"/>
          <w:sz w:val="28"/>
          <w:szCs w:val="28"/>
        </w:rPr>
        <w:t>жүйесінің</w:t>
      </w:r>
      <w:proofErr w:type="spellEnd"/>
      <w:r w:rsidRPr="00427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3C4">
        <w:rPr>
          <w:rFonts w:ascii="Times New Roman" w:hAnsi="Times New Roman" w:cs="Times New Roman"/>
          <w:sz w:val="28"/>
          <w:szCs w:val="28"/>
        </w:rPr>
        <w:t>демиелинизациялық</w:t>
      </w:r>
      <w:proofErr w:type="spellEnd"/>
      <w:r w:rsidRPr="00427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3C4">
        <w:rPr>
          <w:rFonts w:ascii="Times New Roman" w:hAnsi="Times New Roman" w:cs="Times New Roman"/>
          <w:sz w:val="28"/>
          <w:szCs w:val="28"/>
        </w:rPr>
        <w:t>аурулары</w:t>
      </w:r>
      <w:proofErr w:type="spellEnd"/>
    </w:p>
    <w:p w:rsidR="00BB1671" w:rsidRPr="004273C4" w:rsidRDefault="00485648" w:rsidP="004273C4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proofErr w:type="spellStart"/>
      <w:r w:rsidR="00BB1671" w:rsidRPr="004273C4">
        <w:rPr>
          <w:rFonts w:ascii="Times New Roman" w:hAnsi="Times New Roman" w:cs="Times New Roman"/>
          <w:sz w:val="28"/>
          <w:szCs w:val="28"/>
        </w:rPr>
        <w:t>Орфандық</w:t>
      </w:r>
      <w:proofErr w:type="spellEnd"/>
      <w:r w:rsidR="00BB1671" w:rsidRPr="00427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671" w:rsidRPr="004273C4">
        <w:rPr>
          <w:rFonts w:ascii="Times New Roman" w:hAnsi="Times New Roman" w:cs="Times New Roman"/>
          <w:sz w:val="28"/>
          <w:szCs w:val="28"/>
        </w:rPr>
        <w:t>аурулар</w:t>
      </w:r>
      <w:proofErr w:type="spellEnd"/>
    </w:p>
    <w:p w:rsidR="004B257F" w:rsidRDefault="00BB1671" w:rsidP="004B257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16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сондай-ақ динамикалық байқауға жататын созылмалы ауруларды диагностикалау және емдеу үшін ("динамикалық байқауға жататын созылмалы аурулардың тізбесін бекіту туралы"Қазақстан Республикасы </w:t>
      </w:r>
      <w:r w:rsidRPr="00BB167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Денсаулық сақтау министрінің 2020 жылғы 23 қыркүйектегі № ҚР ДСМ-109/2020 бұйрығы):</w:t>
      </w:r>
    </w:p>
    <w:p w:rsidR="00BB1671" w:rsidRDefault="00BB1671" w:rsidP="004B257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1671" w:rsidRPr="00BB1671" w:rsidRDefault="00BB1671" w:rsidP="004B257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414B" w:rsidRPr="00485648" w:rsidRDefault="00BB1671" w:rsidP="004B257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proofErr w:type="gramStart"/>
      <w:r w:rsidRPr="00485648">
        <w:rPr>
          <w:color w:val="181818"/>
          <w:sz w:val="28"/>
          <w:szCs w:val="28"/>
        </w:rPr>
        <w:t>Ж</w:t>
      </w:r>
      <w:proofErr w:type="gramEnd"/>
      <w:r w:rsidRPr="00485648">
        <w:rPr>
          <w:color w:val="181818"/>
          <w:sz w:val="28"/>
          <w:szCs w:val="28"/>
        </w:rPr>
        <w:t>ұқпалы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және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паразиттік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аурулар</w:t>
      </w:r>
      <w:proofErr w:type="spellEnd"/>
      <w:r w:rsidR="0021414B" w:rsidRPr="00485648">
        <w:rPr>
          <w:color w:val="181818"/>
          <w:sz w:val="28"/>
          <w:szCs w:val="28"/>
        </w:rPr>
        <w:t>:</w:t>
      </w:r>
    </w:p>
    <w:p w:rsidR="0021414B" w:rsidRPr="00485648" w:rsidRDefault="00BB1671" w:rsidP="004B25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proofErr w:type="spellStart"/>
      <w:r w:rsidRPr="00485648">
        <w:rPr>
          <w:color w:val="181818"/>
          <w:sz w:val="28"/>
          <w:szCs w:val="28"/>
        </w:rPr>
        <w:t>бауыр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циррозынсыз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созылмалы</w:t>
      </w:r>
      <w:proofErr w:type="spellEnd"/>
      <w:proofErr w:type="gramStart"/>
      <w:r w:rsidRPr="00485648">
        <w:rPr>
          <w:color w:val="181818"/>
          <w:sz w:val="28"/>
          <w:szCs w:val="28"/>
        </w:rPr>
        <w:t xml:space="preserve"> В</w:t>
      </w:r>
      <w:proofErr w:type="gramEnd"/>
      <w:r w:rsidRPr="00485648">
        <w:rPr>
          <w:color w:val="181818"/>
          <w:sz w:val="28"/>
          <w:szCs w:val="28"/>
        </w:rPr>
        <w:t xml:space="preserve">, С </w:t>
      </w:r>
      <w:proofErr w:type="spellStart"/>
      <w:r w:rsidRPr="00485648">
        <w:rPr>
          <w:color w:val="181818"/>
          <w:sz w:val="28"/>
          <w:szCs w:val="28"/>
        </w:rPr>
        <w:t>және</w:t>
      </w:r>
      <w:proofErr w:type="spellEnd"/>
      <w:r w:rsidRPr="00485648">
        <w:rPr>
          <w:color w:val="181818"/>
          <w:sz w:val="28"/>
          <w:szCs w:val="28"/>
        </w:rPr>
        <w:t xml:space="preserve"> D </w:t>
      </w:r>
      <w:proofErr w:type="spellStart"/>
      <w:r w:rsidRPr="00485648">
        <w:rPr>
          <w:color w:val="181818"/>
          <w:sz w:val="28"/>
          <w:szCs w:val="28"/>
        </w:rPr>
        <w:t>вирусты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гепатиті</w:t>
      </w:r>
      <w:proofErr w:type="spellEnd"/>
      <w:r w:rsidR="0021414B" w:rsidRPr="00485648">
        <w:rPr>
          <w:color w:val="181818"/>
          <w:sz w:val="28"/>
          <w:szCs w:val="28"/>
        </w:rPr>
        <w:t>.</w:t>
      </w:r>
    </w:p>
    <w:p w:rsidR="004B257F" w:rsidRPr="00485648" w:rsidRDefault="004B257F" w:rsidP="004B257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21414B" w:rsidRPr="00485648" w:rsidRDefault="00BB1671" w:rsidP="004B257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485648">
        <w:rPr>
          <w:color w:val="000000"/>
          <w:sz w:val="28"/>
          <w:szCs w:val="28"/>
        </w:rPr>
        <w:t>Қанайналым</w:t>
      </w:r>
      <w:proofErr w:type="spellEnd"/>
      <w:r w:rsidRPr="00485648">
        <w:rPr>
          <w:color w:val="000000"/>
          <w:sz w:val="28"/>
          <w:szCs w:val="28"/>
        </w:rPr>
        <w:t xml:space="preserve"> </w:t>
      </w:r>
      <w:proofErr w:type="spellStart"/>
      <w:r w:rsidRPr="00485648">
        <w:rPr>
          <w:color w:val="000000"/>
          <w:sz w:val="28"/>
          <w:szCs w:val="28"/>
        </w:rPr>
        <w:t>жүйесінің</w:t>
      </w:r>
      <w:proofErr w:type="spellEnd"/>
      <w:r w:rsidRPr="00485648">
        <w:rPr>
          <w:color w:val="000000"/>
          <w:sz w:val="28"/>
          <w:szCs w:val="28"/>
        </w:rPr>
        <w:t xml:space="preserve"> </w:t>
      </w:r>
      <w:proofErr w:type="spellStart"/>
      <w:r w:rsidRPr="00485648">
        <w:rPr>
          <w:color w:val="000000"/>
          <w:sz w:val="28"/>
          <w:szCs w:val="28"/>
        </w:rPr>
        <w:t>аурулары</w:t>
      </w:r>
      <w:proofErr w:type="spellEnd"/>
      <w:r w:rsidR="0021414B" w:rsidRPr="00485648">
        <w:rPr>
          <w:color w:val="181818"/>
          <w:sz w:val="28"/>
          <w:szCs w:val="28"/>
        </w:rPr>
        <w:t>:</w:t>
      </w:r>
    </w:p>
    <w:p w:rsidR="0021414B" w:rsidRPr="00485648" w:rsidRDefault="002D41AB" w:rsidP="004B25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proofErr w:type="spellStart"/>
      <w:r w:rsidRPr="00485648">
        <w:rPr>
          <w:color w:val="181818"/>
          <w:sz w:val="28"/>
          <w:szCs w:val="28"/>
        </w:rPr>
        <w:t>артери</w:t>
      </w:r>
      <w:proofErr w:type="spellEnd"/>
      <w:r w:rsidRPr="00485648">
        <w:rPr>
          <w:color w:val="181818"/>
          <w:sz w:val="28"/>
          <w:szCs w:val="28"/>
          <w:lang w:val="kk-KZ"/>
        </w:rPr>
        <w:t>ялық</w:t>
      </w:r>
      <w:r w:rsidR="0021414B" w:rsidRPr="00485648">
        <w:rPr>
          <w:color w:val="181818"/>
          <w:sz w:val="28"/>
          <w:szCs w:val="28"/>
        </w:rPr>
        <w:t xml:space="preserve"> гипертензия;</w:t>
      </w:r>
    </w:p>
    <w:p w:rsidR="002D41AB" w:rsidRPr="00485648" w:rsidRDefault="002D41AB" w:rsidP="004B25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proofErr w:type="spellStart"/>
      <w:proofErr w:type="gramStart"/>
      <w:r w:rsidRPr="00485648">
        <w:rPr>
          <w:color w:val="181818"/>
          <w:sz w:val="28"/>
          <w:szCs w:val="28"/>
        </w:rPr>
        <w:t>ж</w:t>
      </w:r>
      <w:proofErr w:type="gramEnd"/>
      <w:r w:rsidRPr="00485648">
        <w:rPr>
          <w:color w:val="181818"/>
          <w:sz w:val="28"/>
          <w:szCs w:val="28"/>
        </w:rPr>
        <w:t>үректің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ишемиялық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ауруы</w:t>
      </w:r>
      <w:proofErr w:type="spellEnd"/>
    </w:p>
    <w:p w:rsidR="0021414B" w:rsidRPr="00485648" w:rsidRDefault="002D41AB" w:rsidP="004B25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proofErr w:type="spellStart"/>
      <w:r w:rsidRPr="00485648">
        <w:rPr>
          <w:color w:val="181818"/>
          <w:sz w:val="28"/>
          <w:szCs w:val="28"/>
        </w:rPr>
        <w:t>брахиоцефалдық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артериялардың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жкстракраниальды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аурулары</w:t>
      </w:r>
      <w:proofErr w:type="spellEnd"/>
    </w:p>
    <w:p w:rsidR="0021414B" w:rsidRPr="00485648" w:rsidRDefault="002D41AB" w:rsidP="004B25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proofErr w:type="spellStart"/>
      <w:proofErr w:type="gramStart"/>
      <w:r w:rsidRPr="00485648">
        <w:rPr>
          <w:color w:val="181818"/>
          <w:sz w:val="28"/>
          <w:szCs w:val="28"/>
        </w:rPr>
        <w:t>ж</w:t>
      </w:r>
      <w:proofErr w:type="gramEnd"/>
      <w:r w:rsidRPr="00485648">
        <w:rPr>
          <w:color w:val="181818"/>
          <w:sz w:val="28"/>
          <w:szCs w:val="28"/>
        </w:rPr>
        <w:t>үрек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клапандарының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зақымдануы</w:t>
      </w:r>
      <w:proofErr w:type="spellEnd"/>
      <w:r w:rsidR="0021414B" w:rsidRPr="00485648">
        <w:rPr>
          <w:color w:val="181818"/>
          <w:sz w:val="28"/>
          <w:szCs w:val="28"/>
        </w:rPr>
        <w:t>;</w:t>
      </w:r>
    </w:p>
    <w:p w:rsidR="0021414B" w:rsidRPr="00485648" w:rsidRDefault="0021414B" w:rsidP="004B25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485648">
        <w:rPr>
          <w:color w:val="181818"/>
          <w:sz w:val="28"/>
          <w:szCs w:val="28"/>
        </w:rPr>
        <w:t>аритмия;</w:t>
      </w:r>
    </w:p>
    <w:p w:rsidR="004B257F" w:rsidRPr="00485648" w:rsidRDefault="004B257F" w:rsidP="004B257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21414B" w:rsidRPr="00485648" w:rsidRDefault="002D41AB" w:rsidP="004B257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485648">
        <w:rPr>
          <w:color w:val="181818"/>
          <w:sz w:val="28"/>
          <w:szCs w:val="28"/>
        </w:rPr>
        <w:t>Қ</w:t>
      </w:r>
      <w:proofErr w:type="gramStart"/>
      <w:r w:rsidRPr="00485648">
        <w:rPr>
          <w:color w:val="181818"/>
          <w:sz w:val="28"/>
          <w:szCs w:val="28"/>
        </w:rPr>
        <w:t>ан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ж</w:t>
      </w:r>
      <w:proofErr w:type="gramEnd"/>
      <w:r w:rsidRPr="00485648">
        <w:rPr>
          <w:color w:val="181818"/>
          <w:sz w:val="28"/>
          <w:szCs w:val="28"/>
        </w:rPr>
        <w:t>әне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қан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өндіру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органдарының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аурулары</w:t>
      </w:r>
      <w:proofErr w:type="spellEnd"/>
      <w:r w:rsidR="0021414B" w:rsidRPr="00485648">
        <w:rPr>
          <w:color w:val="181818"/>
          <w:sz w:val="28"/>
          <w:szCs w:val="28"/>
        </w:rPr>
        <w:t>:</w:t>
      </w:r>
    </w:p>
    <w:p w:rsidR="0021414B" w:rsidRPr="00485648" w:rsidRDefault="002D41AB" w:rsidP="004B25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485648">
        <w:rPr>
          <w:color w:val="181818"/>
          <w:sz w:val="28"/>
          <w:szCs w:val="28"/>
        </w:rPr>
        <w:t xml:space="preserve">VIII </w:t>
      </w:r>
      <w:proofErr w:type="spellStart"/>
      <w:r w:rsidRPr="00485648">
        <w:rPr>
          <w:color w:val="181818"/>
          <w:sz w:val="28"/>
          <w:szCs w:val="28"/>
        </w:rPr>
        <w:t>фактордың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тұқым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қуалайтын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тапшылығы</w:t>
      </w:r>
      <w:proofErr w:type="spellEnd"/>
      <w:r w:rsidR="0021414B" w:rsidRPr="00485648">
        <w:rPr>
          <w:color w:val="181818"/>
          <w:sz w:val="28"/>
          <w:szCs w:val="28"/>
        </w:rPr>
        <w:t>;</w:t>
      </w:r>
    </w:p>
    <w:p w:rsidR="0021414B" w:rsidRPr="00485648" w:rsidRDefault="002D41AB" w:rsidP="004B25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485648">
        <w:rPr>
          <w:color w:val="181818"/>
          <w:sz w:val="28"/>
          <w:szCs w:val="28"/>
        </w:rPr>
        <w:t xml:space="preserve">IX </w:t>
      </w:r>
      <w:proofErr w:type="spellStart"/>
      <w:r w:rsidRPr="00485648">
        <w:rPr>
          <w:color w:val="181818"/>
          <w:sz w:val="28"/>
          <w:szCs w:val="28"/>
        </w:rPr>
        <w:t>факторының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тұқым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қуалайтын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тапшылығы</w:t>
      </w:r>
      <w:proofErr w:type="spellEnd"/>
      <w:r w:rsidR="0021414B" w:rsidRPr="00485648">
        <w:rPr>
          <w:color w:val="181818"/>
          <w:sz w:val="28"/>
          <w:szCs w:val="28"/>
        </w:rPr>
        <w:t>;</w:t>
      </w:r>
    </w:p>
    <w:p w:rsidR="0021414B" w:rsidRPr="00485648" w:rsidRDefault="002D41AB" w:rsidP="004B25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proofErr w:type="spellStart"/>
      <w:r w:rsidRPr="00485648">
        <w:rPr>
          <w:color w:val="181818"/>
          <w:sz w:val="28"/>
          <w:szCs w:val="28"/>
        </w:rPr>
        <w:t>Виллебранд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ауруы</w:t>
      </w:r>
      <w:proofErr w:type="spellEnd"/>
      <w:r w:rsidR="0021414B" w:rsidRPr="00485648">
        <w:rPr>
          <w:color w:val="181818"/>
          <w:sz w:val="28"/>
          <w:szCs w:val="28"/>
        </w:rPr>
        <w:t>;</w:t>
      </w:r>
    </w:p>
    <w:p w:rsidR="0021414B" w:rsidRPr="00485648" w:rsidRDefault="002D41AB" w:rsidP="004B25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proofErr w:type="spellStart"/>
      <w:proofErr w:type="gramStart"/>
      <w:r w:rsidRPr="00485648">
        <w:rPr>
          <w:color w:val="181818"/>
          <w:sz w:val="28"/>
          <w:szCs w:val="28"/>
        </w:rPr>
        <w:t>бас</w:t>
      </w:r>
      <w:proofErr w:type="gramEnd"/>
      <w:r w:rsidRPr="00485648">
        <w:rPr>
          <w:color w:val="181818"/>
          <w:sz w:val="28"/>
          <w:szCs w:val="28"/>
        </w:rPr>
        <w:t>қа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ұю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факторларының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тұқым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қуалайтын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тапшылығы</w:t>
      </w:r>
      <w:proofErr w:type="spellEnd"/>
      <w:r w:rsidR="0021414B" w:rsidRPr="00485648">
        <w:rPr>
          <w:color w:val="181818"/>
          <w:sz w:val="28"/>
          <w:szCs w:val="28"/>
        </w:rPr>
        <w:t>.</w:t>
      </w:r>
    </w:p>
    <w:p w:rsidR="004B257F" w:rsidRPr="00485648" w:rsidRDefault="004B257F" w:rsidP="004B257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21414B" w:rsidRPr="00485648" w:rsidRDefault="002D41AB" w:rsidP="004B257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485648">
        <w:rPr>
          <w:color w:val="181818"/>
          <w:sz w:val="28"/>
          <w:szCs w:val="28"/>
        </w:rPr>
        <w:t>Тыныс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алу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органдарының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аурулары</w:t>
      </w:r>
      <w:proofErr w:type="spellEnd"/>
      <w:r w:rsidR="0021414B" w:rsidRPr="00485648">
        <w:rPr>
          <w:color w:val="181818"/>
          <w:sz w:val="28"/>
          <w:szCs w:val="28"/>
        </w:rPr>
        <w:t>:</w:t>
      </w:r>
    </w:p>
    <w:p w:rsidR="0021414B" w:rsidRPr="00485648" w:rsidRDefault="002D41AB" w:rsidP="004B257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proofErr w:type="spellStart"/>
      <w:r w:rsidRPr="00485648">
        <w:rPr>
          <w:color w:val="181818"/>
          <w:sz w:val="28"/>
          <w:szCs w:val="28"/>
        </w:rPr>
        <w:t>төменгі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тыныс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жолдарының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созылмалы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аурулары</w:t>
      </w:r>
      <w:proofErr w:type="spellEnd"/>
      <w:r w:rsidR="0021414B" w:rsidRPr="00485648">
        <w:rPr>
          <w:color w:val="181818"/>
          <w:sz w:val="28"/>
          <w:szCs w:val="28"/>
        </w:rPr>
        <w:t>.</w:t>
      </w:r>
    </w:p>
    <w:p w:rsidR="004B257F" w:rsidRPr="00485648" w:rsidRDefault="004B257F" w:rsidP="004B257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21414B" w:rsidRPr="00485648" w:rsidRDefault="002D41AB" w:rsidP="004B257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85648">
        <w:rPr>
          <w:color w:val="181818"/>
          <w:sz w:val="28"/>
          <w:szCs w:val="28"/>
        </w:rPr>
        <w:t xml:space="preserve">Ас </w:t>
      </w:r>
      <w:proofErr w:type="spellStart"/>
      <w:r w:rsidRPr="00485648">
        <w:rPr>
          <w:color w:val="181818"/>
          <w:sz w:val="28"/>
          <w:szCs w:val="28"/>
        </w:rPr>
        <w:t>қорыту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органдарының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аурулары</w:t>
      </w:r>
      <w:proofErr w:type="spellEnd"/>
      <w:r w:rsidR="0021414B" w:rsidRPr="00485648">
        <w:rPr>
          <w:color w:val="181818"/>
          <w:sz w:val="28"/>
          <w:szCs w:val="28"/>
        </w:rPr>
        <w:t>:</w:t>
      </w:r>
    </w:p>
    <w:p w:rsidR="0021414B" w:rsidRPr="00485648" w:rsidRDefault="002D41AB" w:rsidP="004B257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proofErr w:type="spellStart"/>
      <w:r w:rsidRPr="00485648">
        <w:rPr>
          <w:color w:val="181818"/>
          <w:sz w:val="28"/>
          <w:szCs w:val="28"/>
        </w:rPr>
        <w:t>жоғарғы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асқаза</w:t>
      </w:r>
      <w:proofErr w:type="gramStart"/>
      <w:r w:rsidRPr="00485648">
        <w:rPr>
          <w:color w:val="181818"/>
          <w:sz w:val="28"/>
          <w:szCs w:val="28"/>
        </w:rPr>
        <w:t>н-</w:t>
      </w:r>
      <w:proofErr w:type="gramEnd"/>
      <w:r w:rsidRPr="00485648">
        <w:rPr>
          <w:color w:val="181818"/>
          <w:sz w:val="28"/>
          <w:szCs w:val="28"/>
        </w:rPr>
        <w:t>ішек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жолдарының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аурулары</w:t>
      </w:r>
      <w:proofErr w:type="spellEnd"/>
      <w:r w:rsidR="0021414B" w:rsidRPr="00485648">
        <w:rPr>
          <w:color w:val="181818"/>
          <w:sz w:val="28"/>
          <w:szCs w:val="28"/>
        </w:rPr>
        <w:t>;</w:t>
      </w:r>
    </w:p>
    <w:p w:rsidR="0021414B" w:rsidRPr="00485648" w:rsidRDefault="002D41AB" w:rsidP="004B257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proofErr w:type="spellStart"/>
      <w:r w:rsidRPr="00485648">
        <w:rPr>
          <w:color w:val="181818"/>
          <w:sz w:val="28"/>
          <w:szCs w:val="28"/>
        </w:rPr>
        <w:t>инфекциялық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емес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gramStart"/>
      <w:r w:rsidRPr="00485648">
        <w:rPr>
          <w:color w:val="181818"/>
          <w:sz w:val="28"/>
          <w:szCs w:val="28"/>
        </w:rPr>
        <w:t xml:space="preserve">энтерит </w:t>
      </w:r>
      <w:proofErr w:type="spellStart"/>
      <w:r w:rsidRPr="00485648">
        <w:rPr>
          <w:color w:val="181818"/>
          <w:sz w:val="28"/>
          <w:szCs w:val="28"/>
        </w:rPr>
        <w:t>ж</w:t>
      </w:r>
      <w:proofErr w:type="gramEnd"/>
      <w:r w:rsidRPr="00485648">
        <w:rPr>
          <w:color w:val="181818"/>
          <w:sz w:val="28"/>
          <w:szCs w:val="28"/>
        </w:rPr>
        <w:t>әне</w:t>
      </w:r>
      <w:proofErr w:type="spellEnd"/>
      <w:r w:rsidRPr="00485648">
        <w:rPr>
          <w:color w:val="181818"/>
          <w:sz w:val="28"/>
          <w:szCs w:val="28"/>
        </w:rPr>
        <w:t xml:space="preserve"> колит</w:t>
      </w:r>
      <w:r w:rsidR="0021414B" w:rsidRPr="00485648">
        <w:rPr>
          <w:color w:val="181818"/>
          <w:sz w:val="28"/>
          <w:szCs w:val="28"/>
        </w:rPr>
        <w:t>;</w:t>
      </w:r>
    </w:p>
    <w:p w:rsidR="0021414B" w:rsidRPr="00485648" w:rsidRDefault="00EC49E9" w:rsidP="004B257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proofErr w:type="spellStart"/>
      <w:r w:rsidRPr="00485648">
        <w:rPr>
          <w:color w:val="181818"/>
          <w:sz w:val="28"/>
          <w:szCs w:val="28"/>
        </w:rPr>
        <w:t>бауыр</w:t>
      </w:r>
      <w:proofErr w:type="spellEnd"/>
      <w:r w:rsidRPr="00485648">
        <w:rPr>
          <w:color w:val="181818"/>
          <w:sz w:val="28"/>
          <w:szCs w:val="28"/>
        </w:rPr>
        <w:t xml:space="preserve"> циррозы</w:t>
      </w:r>
      <w:r w:rsidR="0021414B" w:rsidRPr="00485648">
        <w:rPr>
          <w:color w:val="181818"/>
          <w:sz w:val="28"/>
          <w:szCs w:val="28"/>
        </w:rPr>
        <w:t>;</w:t>
      </w:r>
    </w:p>
    <w:p w:rsidR="0021414B" w:rsidRPr="00485648" w:rsidRDefault="00EC49E9" w:rsidP="004B257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proofErr w:type="spellStart"/>
      <w:r w:rsidRPr="00485648">
        <w:rPr>
          <w:color w:val="181818"/>
          <w:sz w:val="28"/>
          <w:szCs w:val="28"/>
        </w:rPr>
        <w:t>бауырдың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уытты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зақымдануы</w:t>
      </w:r>
      <w:proofErr w:type="spellEnd"/>
      <w:r w:rsidR="0021414B" w:rsidRPr="00485648">
        <w:rPr>
          <w:color w:val="181818"/>
          <w:sz w:val="28"/>
          <w:szCs w:val="28"/>
        </w:rPr>
        <w:t>;</w:t>
      </w:r>
    </w:p>
    <w:p w:rsidR="0021414B" w:rsidRPr="00485648" w:rsidRDefault="00EC49E9" w:rsidP="004B257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proofErr w:type="spellStart"/>
      <w:proofErr w:type="gramStart"/>
      <w:r w:rsidRPr="00485648">
        <w:rPr>
          <w:color w:val="181818"/>
          <w:sz w:val="28"/>
          <w:szCs w:val="28"/>
        </w:rPr>
        <w:t>бас</w:t>
      </w:r>
      <w:proofErr w:type="gramEnd"/>
      <w:r w:rsidRPr="00485648">
        <w:rPr>
          <w:color w:val="181818"/>
          <w:sz w:val="28"/>
          <w:szCs w:val="28"/>
        </w:rPr>
        <w:t>қа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айдарларда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жіктелмеген</w:t>
      </w:r>
      <w:proofErr w:type="spellEnd"/>
      <w:r w:rsidRPr="00485648">
        <w:rPr>
          <w:color w:val="181818"/>
          <w:sz w:val="28"/>
          <w:szCs w:val="28"/>
        </w:rPr>
        <w:t xml:space="preserve"> пеш </w:t>
      </w:r>
      <w:proofErr w:type="spellStart"/>
      <w:r w:rsidRPr="00485648">
        <w:rPr>
          <w:color w:val="181818"/>
          <w:sz w:val="28"/>
          <w:szCs w:val="28"/>
        </w:rPr>
        <w:t>жеткіліксіздігі</w:t>
      </w:r>
      <w:proofErr w:type="spellEnd"/>
      <w:r w:rsidR="0021414B" w:rsidRPr="00485648">
        <w:rPr>
          <w:color w:val="181818"/>
          <w:sz w:val="28"/>
          <w:szCs w:val="28"/>
        </w:rPr>
        <w:t>;</w:t>
      </w:r>
    </w:p>
    <w:p w:rsidR="0021414B" w:rsidRPr="00485648" w:rsidRDefault="00EC49E9" w:rsidP="004B257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proofErr w:type="spellStart"/>
      <w:proofErr w:type="gramStart"/>
      <w:r w:rsidRPr="00485648">
        <w:rPr>
          <w:color w:val="181818"/>
          <w:sz w:val="28"/>
          <w:szCs w:val="28"/>
        </w:rPr>
        <w:t>бас</w:t>
      </w:r>
      <w:proofErr w:type="gramEnd"/>
      <w:r w:rsidRPr="00485648">
        <w:rPr>
          <w:color w:val="181818"/>
          <w:sz w:val="28"/>
          <w:szCs w:val="28"/>
        </w:rPr>
        <w:t>қа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айдарларда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жіктелмеген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созылмалы</w:t>
      </w:r>
      <w:proofErr w:type="spellEnd"/>
      <w:r w:rsidRPr="00485648">
        <w:rPr>
          <w:color w:val="181818"/>
          <w:sz w:val="28"/>
          <w:szCs w:val="28"/>
        </w:rPr>
        <w:t xml:space="preserve"> гепатит</w:t>
      </w:r>
      <w:r w:rsidR="0021414B" w:rsidRPr="00485648">
        <w:rPr>
          <w:color w:val="181818"/>
          <w:sz w:val="28"/>
          <w:szCs w:val="28"/>
        </w:rPr>
        <w:t>;</w:t>
      </w:r>
    </w:p>
    <w:p w:rsidR="0021414B" w:rsidRPr="00485648" w:rsidRDefault="00EC49E9" w:rsidP="004B257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proofErr w:type="spellStart"/>
      <w:r w:rsidRPr="00485648">
        <w:rPr>
          <w:color w:val="181818"/>
          <w:sz w:val="28"/>
          <w:szCs w:val="28"/>
        </w:rPr>
        <w:t>бауыр</w:t>
      </w:r>
      <w:proofErr w:type="spellEnd"/>
      <w:r w:rsidRPr="00485648">
        <w:rPr>
          <w:color w:val="181818"/>
          <w:sz w:val="28"/>
          <w:szCs w:val="28"/>
        </w:rPr>
        <w:t xml:space="preserve"> фиброзы </w:t>
      </w:r>
      <w:proofErr w:type="spellStart"/>
      <w:r w:rsidRPr="00485648">
        <w:rPr>
          <w:color w:val="181818"/>
          <w:sz w:val="28"/>
          <w:szCs w:val="28"/>
        </w:rPr>
        <w:t>және</w:t>
      </w:r>
      <w:proofErr w:type="spellEnd"/>
      <w:r w:rsidRPr="00485648">
        <w:rPr>
          <w:color w:val="181818"/>
          <w:sz w:val="28"/>
          <w:szCs w:val="28"/>
        </w:rPr>
        <w:t xml:space="preserve"> циррозы</w:t>
      </w:r>
      <w:r w:rsidR="0021414B" w:rsidRPr="00485648">
        <w:rPr>
          <w:color w:val="181818"/>
          <w:sz w:val="28"/>
          <w:szCs w:val="28"/>
        </w:rPr>
        <w:t>.</w:t>
      </w:r>
    </w:p>
    <w:p w:rsidR="004B257F" w:rsidRPr="00485648" w:rsidRDefault="004B257F" w:rsidP="004B257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21414B" w:rsidRPr="00485648" w:rsidRDefault="00EC49E9" w:rsidP="004B257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485648">
        <w:rPr>
          <w:color w:val="181818"/>
          <w:sz w:val="28"/>
          <w:szCs w:val="28"/>
        </w:rPr>
        <w:t>Сүйек-бұлшықет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жүйесі</w:t>
      </w:r>
      <w:proofErr w:type="spellEnd"/>
      <w:r w:rsidRPr="00485648">
        <w:rPr>
          <w:color w:val="181818"/>
          <w:sz w:val="28"/>
          <w:szCs w:val="28"/>
        </w:rPr>
        <w:t xml:space="preserve"> мен </w:t>
      </w:r>
      <w:proofErr w:type="spellStart"/>
      <w:r w:rsidRPr="00485648">
        <w:rPr>
          <w:color w:val="181818"/>
          <w:sz w:val="28"/>
          <w:szCs w:val="28"/>
        </w:rPr>
        <w:t>дәнекер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тін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аурулары</w:t>
      </w:r>
      <w:proofErr w:type="spellEnd"/>
      <w:r w:rsidR="0021414B" w:rsidRPr="00485648">
        <w:rPr>
          <w:color w:val="181818"/>
          <w:sz w:val="28"/>
          <w:szCs w:val="28"/>
        </w:rPr>
        <w:t>:</w:t>
      </w:r>
    </w:p>
    <w:p w:rsidR="0021414B" w:rsidRPr="00485648" w:rsidRDefault="00EC49E9" w:rsidP="00EC49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proofErr w:type="spellStart"/>
      <w:r w:rsidRPr="00485648">
        <w:rPr>
          <w:color w:val="181818"/>
          <w:sz w:val="28"/>
          <w:szCs w:val="28"/>
        </w:rPr>
        <w:t>артропати</w:t>
      </w:r>
      <w:proofErr w:type="spellEnd"/>
      <w:r w:rsidRPr="00485648">
        <w:rPr>
          <w:color w:val="181818"/>
          <w:sz w:val="28"/>
          <w:szCs w:val="28"/>
          <w:lang w:val="kk-KZ"/>
        </w:rPr>
        <w:t>я</w:t>
      </w:r>
      <w:r w:rsidRPr="00485648">
        <w:rPr>
          <w:color w:val="181818"/>
          <w:sz w:val="28"/>
          <w:szCs w:val="28"/>
        </w:rPr>
        <w:t xml:space="preserve">, </w:t>
      </w:r>
      <w:proofErr w:type="spellStart"/>
      <w:r w:rsidRPr="00485648">
        <w:rPr>
          <w:color w:val="181818"/>
          <w:sz w:val="28"/>
          <w:szCs w:val="28"/>
        </w:rPr>
        <w:t>дорсопати</w:t>
      </w:r>
      <w:proofErr w:type="spellEnd"/>
      <w:r w:rsidRPr="00485648">
        <w:rPr>
          <w:color w:val="181818"/>
          <w:sz w:val="28"/>
          <w:szCs w:val="28"/>
          <w:lang w:val="kk-KZ"/>
        </w:rPr>
        <w:t>я</w:t>
      </w:r>
      <w:r w:rsidR="0021414B" w:rsidRPr="00485648">
        <w:rPr>
          <w:color w:val="181818"/>
          <w:sz w:val="28"/>
          <w:szCs w:val="28"/>
        </w:rPr>
        <w:t>;</w:t>
      </w:r>
    </w:p>
    <w:p w:rsidR="0021414B" w:rsidRPr="00485648" w:rsidRDefault="00EC49E9" w:rsidP="004B257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proofErr w:type="spellStart"/>
      <w:r w:rsidRPr="00485648">
        <w:rPr>
          <w:color w:val="181818"/>
          <w:sz w:val="28"/>
          <w:szCs w:val="28"/>
        </w:rPr>
        <w:t>дәнекер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тіні</w:t>
      </w:r>
      <w:proofErr w:type="gramStart"/>
      <w:r w:rsidRPr="00485648">
        <w:rPr>
          <w:color w:val="181818"/>
          <w:sz w:val="28"/>
          <w:szCs w:val="28"/>
        </w:rPr>
        <w:t>н</w:t>
      </w:r>
      <w:proofErr w:type="gramEnd"/>
      <w:r w:rsidRPr="00485648">
        <w:rPr>
          <w:color w:val="181818"/>
          <w:sz w:val="28"/>
          <w:szCs w:val="28"/>
        </w:rPr>
        <w:t>ің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жүйелік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зақымдануы</w:t>
      </w:r>
      <w:proofErr w:type="spellEnd"/>
      <w:r w:rsidR="0021414B" w:rsidRPr="00485648">
        <w:rPr>
          <w:color w:val="181818"/>
          <w:sz w:val="28"/>
          <w:szCs w:val="28"/>
        </w:rPr>
        <w:t>.</w:t>
      </w:r>
    </w:p>
    <w:p w:rsidR="004B257F" w:rsidRPr="00485648" w:rsidRDefault="004B257F" w:rsidP="004B257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21414B" w:rsidRPr="00485648" w:rsidRDefault="00EC49E9" w:rsidP="004B257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485648">
        <w:rPr>
          <w:color w:val="181818"/>
          <w:sz w:val="28"/>
          <w:szCs w:val="28"/>
        </w:rPr>
        <w:t>Эндокринді</w:t>
      </w:r>
      <w:proofErr w:type="gramStart"/>
      <w:r w:rsidRPr="00485648">
        <w:rPr>
          <w:color w:val="181818"/>
          <w:sz w:val="28"/>
          <w:szCs w:val="28"/>
        </w:rPr>
        <w:t>к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ж</w:t>
      </w:r>
      <w:proofErr w:type="gramEnd"/>
      <w:r w:rsidRPr="00485648">
        <w:rPr>
          <w:color w:val="181818"/>
          <w:sz w:val="28"/>
          <w:szCs w:val="28"/>
        </w:rPr>
        <w:t>үйе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аурулары</w:t>
      </w:r>
      <w:proofErr w:type="spellEnd"/>
      <w:r w:rsidRPr="00485648">
        <w:rPr>
          <w:color w:val="181818"/>
          <w:sz w:val="28"/>
          <w:szCs w:val="28"/>
        </w:rPr>
        <w:t xml:space="preserve">, </w:t>
      </w:r>
      <w:proofErr w:type="spellStart"/>
      <w:r w:rsidRPr="00485648">
        <w:rPr>
          <w:color w:val="181818"/>
          <w:sz w:val="28"/>
          <w:szCs w:val="28"/>
        </w:rPr>
        <w:t>тамақтанудың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бұзылуы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және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зат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алмасудың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бұзылуы</w:t>
      </w:r>
      <w:proofErr w:type="spellEnd"/>
      <w:r w:rsidR="0021414B" w:rsidRPr="00485648">
        <w:rPr>
          <w:color w:val="181818"/>
          <w:sz w:val="28"/>
          <w:szCs w:val="28"/>
        </w:rPr>
        <w:t>:</w:t>
      </w:r>
    </w:p>
    <w:p w:rsidR="0021414B" w:rsidRPr="00485648" w:rsidRDefault="00EC49E9" w:rsidP="004B257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485648">
        <w:rPr>
          <w:color w:val="181818"/>
          <w:sz w:val="28"/>
          <w:szCs w:val="28"/>
          <w:lang w:val="kk-KZ"/>
        </w:rPr>
        <w:t>қант</w:t>
      </w:r>
      <w:r w:rsidR="0021414B" w:rsidRPr="00485648">
        <w:rPr>
          <w:color w:val="181818"/>
          <w:sz w:val="28"/>
          <w:szCs w:val="28"/>
        </w:rPr>
        <w:t xml:space="preserve"> диабет</w:t>
      </w:r>
      <w:r w:rsidRPr="00485648">
        <w:rPr>
          <w:color w:val="181818"/>
          <w:sz w:val="28"/>
          <w:szCs w:val="28"/>
          <w:lang w:val="kk-KZ"/>
        </w:rPr>
        <w:t>і</w:t>
      </w:r>
      <w:r w:rsidR="0021414B" w:rsidRPr="00485648">
        <w:rPr>
          <w:color w:val="181818"/>
          <w:sz w:val="28"/>
          <w:szCs w:val="28"/>
        </w:rPr>
        <w:t>;</w:t>
      </w:r>
    </w:p>
    <w:p w:rsidR="0021414B" w:rsidRPr="00485648" w:rsidRDefault="00EC49E9" w:rsidP="004B257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proofErr w:type="spellStart"/>
      <w:r w:rsidRPr="00485648">
        <w:rPr>
          <w:color w:val="181818"/>
          <w:sz w:val="28"/>
          <w:szCs w:val="28"/>
        </w:rPr>
        <w:t>қалқанша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безінің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аурулары</w:t>
      </w:r>
      <w:proofErr w:type="spellEnd"/>
      <w:r w:rsidR="0021414B" w:rsidRPr="00485648">
        <w:rPr>
          <w:color w:val="181818"/>
          <w:sz w:val="28"/>
          <w:szCs w:val="28"/>
        </w:rPr>
        <w:t>.</w:t>
      </w:r>
    </w:p>
    <w:p w:rsidR="004B257F" w:rsidRPr="00485648" w:rsidRDefault="004B257F" w:rsidP="004B257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21414B" w:rsidRPr="00485648" w:rsidRDefault="00EC49E9" w:rsidP="004B257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proofErr w:type="gramStart"/>
      <w:r w:rsidRPr="00485648">
        <w:rPr>
          <w:color w:val="181818"/>
          <w:sz w:val="28"/>
          <w:szCs w:val="28"/>
        </w:rPr>
        <w:t>Ж</w:t>
      </w:r>
      <w:proofErr w:type="gramEnd"/>
      <w:r w:rsidRPr="00485648">
        <w:rPr>
          <w:color w:val="181818"/>
          <w:sz w:val="28"/>
          <w:szCs w:val="28"/>
        </w:rPr>
        <w:t>үйке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жүйесінің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аурулары</w:t>
      </w:r>
      <w:proofErr w:type="spellEnd"/>
      <w:r w:rsidR="0021414B" w:rsidRPr="00485648">
        <w:rPr>
          <w:color w:val="181818"/>
          <w:sz w:val="28"/>
          <w:szCs w:val="28"/>
        </w:rPr>
        <w:t>:</w:t>
      </w:r>
    </w:p>
    <w:p w:rsidR="0021414B" w:rsidRPr="00485648" w:rsidRDefault="0021414B" w:rsidP="004B257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485648">
        <w:rPr>
          <w:color w:val="181818"/>
          <w:sz w:val="28"/>
          <w:szCs w:val="28"/>
        </w:rPr>
        <w:t>эпилепсия;</w:t>
      </w:r>
    </w:p>
    <w:p w:rsidR="0021414B" w:rsidRPr="00485648" w:rsidRDefault="00EC49E9" w:rsidP="004B257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proofErr w:type="spellStart"/>
      <w:r w:rsidRPr="00485648">
        <w:rPr>
          <w:color w:val="181818"/>
          <w:sz w:val="28"/>
          <w:szCs w:val="28"/>
        </w:rPr>
        <w:t>церебраль</w:t>
      </w:r>
      <w:proofErr w:type="spellEnd"/>
      <w:r w:rsidRPr="00485648">
        <w:rPr>
          <w:color w:val="181818"/>
          <w:sz w:val="28"/>
          <w:szCs w:val="28"/>
          <w:lang w:val="kk-KZ"/>
        </w:rPr>
        <w:t>ді</w:t>
      </w:r>
      <w:r w:rsidR="0021414B" w:rsidRPr="00485648">
        <w:rPr>
          <w:color w:val="181818"/>
          <w:sz w:val="28"/>
          <w:szCs w:val="28"/>
        </w:rPr>
        <w:t xml:space="preserve"> паралич.</w:t>
      </w:r>
    </w:p>
    <w:p w:rsidR="004B257F" w:rsidRPr="00485648" w:rsidRDefault="004B257F" w:rsidP="004B257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21414B" w:rsidRPr="00485648" w:rsidRDefault="00EC49E9" w:rsidP="004B257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485648">
        <w:rPr>
          <w:color w:val="181818"/>
          <w:sz w:val="28"/>
          <w:szCs w:val="28"/>
        </w:rPr>
        <w:t>Несеп-жыныс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жүйесінің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аурулары</w:t>
      </w:r>
      <w:proofErr w:type="spellEnd"/>
      <w:r w:rsidR="0021414B" w:rsidRPr="00485648">
        <w:rPr>
          <w:color w:val="181818"/>
          <w:sz w:val="28"/>
          <w:szCs w:val="28"/>
        </w:rPr>
        <w:t>:</w:t>
      </w:r>
    </w:p>
    <w:p w:rsidR="0021414B" w:rsidRPr="00485648" w:rsidRDefault="00EC49E9" w:rsidP="004B257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proofErr w:type="spellStart"/>
      <w:r w:rsidRPr="00485648">
        <w:rPr>
          <w:color w:val="181818"/>
          <w:sz w:val="28"/>
          <w:szCs w:val="28"/>
        </w:rPr>
        <w:t>гломерулярлық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аурулар</w:t>
      </w:r>
      <w:proofErr w:type="spellEnd"/>
      <w:r w:rsidR="0021414B" w:rsidRPr="00485648">
        <w:rPr>
          <w:color w:val="181818"/>
          <w:sz w:val="28"/>
          <w:szCs w:val="28"/>
        </w:rPr>
        <w:t>;</w:t>
      </w:r>
    </w:p>
    <w:p w:rsidR="0021414B" w:rsidRPr="00485648" w:rsidRDefault="00D969F8" w:rsidP="004B257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proofErr w:type="spellStart"/>
      <w:r w:rsidRPr="00485648">
        <w:rPr>
          <w:color w:val="181818"/>
          <w:sz w:val="28"/>
          <w:szCs w:val="28"/>
        </w:rPr>
        <w:t>созылмалы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интерстициальді</w:t>
      </w:r>
      <w:proofErr w:type="spellEnd"/>
      <w:r w:rsidRPr="00485648">
        <w:rPr>
          <w:color w:val="181818"/>
          <w:sz w:val="28"/>
          <w:szCs w:val="28"/>
        </w:rPr>
        <w:t xml:space="preserve"> нефрит</w:t>
      </w:r>
      <w:r w:rsidR="0021414B" w:rsidRPr="00485648">
        <w:rPr>
          <w:color w:val="181818"/>
          <w:sz w:val="28"/>
          <w:szCs w:val="28"/>
        </w:rPr>
        <w:t>;</w:t>
      </w:r>
    </w:p>
    <w:p w:rsidR="00D969F8" w:rsidRPr="00485648" w:rsidRDefault="00D969F8" w:rsidP="004B257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proofErr w:type="spellStart"/>
      <w:r w:rsidRPr="00485648">
        <w:rPr>
          <w:color w:val="181818"/>
          <w:sz w:val="28"/>
          <w:szCs w:val="28"/>
        </w:rPr>
        <w:t>қуық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асты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безінің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гиперплазиясы</w:t>
      </w:r>
      <w:proofErr w:type="spellEnd"/>
      <w:r w:rsidRPr="00485648">
        <w:rPr>
          <w:color w:val="181818"/>
          <w:sz w:val="28"/>
          <w:szCs w:val="28"/>
        </w:rPr>
        <w:t>;</w:t>
      </w:r>
    </w:p>
    <w:p w:rsidR="0021414B" w:rsidRPr="00485648" w:rsidRDefault="00D969F8" w:rsidP="004B257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proofErr w:type="spellStart"/>
      <w:r w:rsidRPr="00485648">
        <w:rPr>
          <w:color w:val="181818"/>
          <w:sz w:val="28"/>
          <w:szCs w:val="28"/>
        </w:rPr>
        <w:t>сүт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безінің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дисплазиясы</w:t>
      </w:r>
      <w:proofErr w:type="spellEnd"/>
      <w:r w:rsidR="0021414B" w:rsidRPr="00485648">
        <w:rPr>
          <w:color w:val="181818"/>
          <w:sz w:val="28"/>
          <w:szCs w:val="28"/>
        </w:rPr>
        <w:t>;</w:t>
      </w:r>
    </w:p>
    <w:p w:rsidR="0021414B" w:rsidRPr="00485648" w:rsidRDefault="00D969F8" w:rsidP="004B257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proofErr w:type="spellStart"/>
      <w:r w:rsidRPr="00485648">
        <w:rPr>
          <w:color w:val="181818"/>
          <w:sz w:val="28"/>
          <w:szCs w:val="28"/>
        </w:rPr>
        <w:t>әйел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жыныс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мүшелерінің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қабынбайтын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аурулары</w:t>
      </w:r>
      <w:proofErr w:type="spellEnd"/>
      <w:r w:rsidR="0021414B" w:rsidRPr="00485648">
        <w:rPr>
          <w:color w:val="181818"/>
          <w:sz w:val="28"/>
          <w:szCs w:val="28"/>
        </w:rPr>
        <w:t>.</w:t>
      </w:r>
    </w:p>
    <w:p w:rsidR="004B257F" w:rsidRPr="00485648" w:rsidRDefault="004B257F" w:rsidP="004B257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4B257F" w:rsidRPr="00485648" w:rsidRDefault="004B257F" w:rsidP="004B257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21414B" w:rsidRPr="00485648" w:rsidRDefault="00D969F8" w:rsidP="004B257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485648">
        <w:rPr>
          <w:color w:val="181818"/>
          <w:sz w:val="28"/>
          <w:szCs w:val="28"/>
        </w:rPr>
        <w:t>Перинаталдық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кезеңде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туындайтын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жекелеген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жай-күйлер</w:t>
      </w:r>
      <w:proofErr w:type="spellEnd"/>
      <w:r w:rsidR="0021414B" w:rsidRPr="00485648">
        <w:rPr>
          <w:color w:val="181818"/>
          <w:sz w:val="28"/>
          <w:szCs w:val="28"/>
        </w:rPr>
        <w:t>:</w:t>
      </w:r>
    </w:p>
    <w:p w:rsidR="0021414B" w:rsidRPr="00485648" w:rsidRDefault="00D969F8" w:rsidP="004B257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proofErr w:type="spellStart"/>
      <w:r w:rsidRPr="00485648">
        <w:rPr>
          <w:color w:val="181818"/>
          <w:sz w:val="28"/>
          <w:szCs w:val="28"/>
        </w:rPr>
        <w:t>перинаталдық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кезеңде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пайда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болған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бронхопульмональды</w:t>
      </w:r>
      <w:proofErr w:type="spellEnd"/>
      <w:r w:rsidRPr="00485648">
        <w:rPr>
          <w:color w:val="181818"/>
          <w:sz w:val="28"/>
          <w:szCs w:val="28"/>
        </w:rPr>
        <w:t xml:space="preserve"> дисплазия</w:t>
      </w:r>
      <w:r w:rsidR="0021414B" w:rsidRPr="00485648">
        <w:rPr>
          <w:color w:val="181818"/>
          <w:sz w:val="28"/>
          <w:szCs w:val="28"/>
        </w:rPr>
        <w:t>.</w:t>
      </w:r>
    </w:p>
    <w:p w:rsidR="004B257F" w:rsidRPr="00485648" w:rsidRDefault="004B257F" w:rsidP="004B257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D969F8" w:rsidRPr="00485648" w:rsidRDefault="00D969F8" w:rsidP="004B257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proofErr w:type="spellStart"/>
      <w:r w:rsidRPr="00485648">
        <w:rPr>
          <w:color w:val="181818"/>
          <w:sz w:val="28"/>
          <w:szCs w:val="28"/>
        </w:rPr>
        <w:t>Туа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біткен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ауытқула</w:t>
      </w:r>
      <w:proofErr w:type="gramStart"/>
      <w:r w:rsidRPr="00485648">
        <w:rPr>
          <w:color w:val="181818"/>
          <w:sz w:val="28"/>
          <w:szCs w:val="28"/>
        </w:rPr>
        <w:t>р</w:t>
      </w:r>
      <w:proofErr w:type="spellEnd"/>
      <w:r w:rsidRPr="00485648">
        <w:rPr>
          <w:color w:val="181818"/>
          <w:sz w:val="28"/>
          <w:szCs w:val="28"/>
        </w:rPr>
        <w:t>(</w:t>
      </w:r>
      <w:proofErr w:type="gramEnd"/>
      <w:r w:rsidRPr="00485648">
        <w:rPr>
          <w:color w:val="181818"/>
          <w:sz w:val="28"/>
          <w:szCs w:val="28"/>
        </w:rPr>
        <w:t xml:space="preserve"> даму </w:t>
      </w:r>
      <w:proofErr w:type="spellStart"/>
      <w:r w:rsidRPr="00485648">
        <w:rPr>
          <w:color w:val="181818"/>
          <w:sz w:val="28"/>
          <w:szCs w:val="28"/>
        </w:rPr>
        <w:t>ақаулары</w:t>
      </w:r>
      <w:proofErr w:type="spellEnd"/>
      <w:r w:rsidRPr="00485648">
        <w:rPr>
          <w:color w:val="181818"/>
          <w:sz w:val="28"/>
          <w:szCs w:val="28"/>
        </w:rPr>
        <w:t xml:space="preserve">), </w:t>
      </w:r>
      <w:proofErr w:type="spellStart"/>
      <w:r w:rsidRPr="00485648">
        <w:rPr>
          <w:color w:val="181818"/>
          <w:sz w:val="28"/>
          <w:szCs w:val="28"/>
        </w:rPr>
        <w:t>деформациялар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және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хромосомалық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бұзылулар</w:t>
      </w:r>
      <w:proofErr w:type="spellEnd"/>
      <w:r w:rsidRPr="00485648">
        <w:rPr>
          <w:color w:val="181818"/>
          <w:sz w:val="28"/>
          <w:szCs w:val="28"/>
        </w:rPr>
        <w:t xml:space="preserve"> (</w:t>
      </w:r>
      <w:proofErr w:type="spellStart"/>
      <w:r w:rsidRPr="00485648">
        <w:rPr>
          <w:color w:val="181818"/>
          <w:sz w:val="28"/>
          <w:szCs w:val="28"/>
        </w:rPr>
        <w:t>балалар</w:t>
      </w:r>
      <w:proofErr w:type="spellEnd"/>
      <w:r w:rsidRPr="00485648">
        <w:rPr>
          <w:color w:val="181818"/>
          <w:sz w:val="28"/>
          <w:szCs w:val="28"/>
        </w:rPr>
        <w:t>):</w:t>
      </w:r>
    </w:p>
    <w:p w:rsidR="0021414B" w:rsidRPr="00485648" w:rsidRDefault="00D969F8" w:rsidP="004B257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proofErr w:type="spellStart"/>
      <w:r w:rsidRPr="00485648">
        <w:rPr>
          <w:color w:val="181818"/>
          <w:sz w:val="28"/>
          <w:szCs w:val="28"/>
        </w:rPr>
        <w:t>операциядан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кейінгі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кезеңде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туа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біткен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жү</w:t>
      </w:r>
      <w:proofErr w:type="gramStart"/>
      <w:r w:rsidRPr="00485648">
        <w:rPr>
          <w:color w:val="181818"/>
          <w:sz w:val="28"/>
          <w:szCs w:val="28"/>
        </w:rPr>
        <w:t>рек</w:t>
      </w:r>
      <w:proofErr w:type="spellEnd"/>
      <w:proofErr w:type="gram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ақаулары</w:t>
      </w:r>
      <w:proofErr w:type="spellEnd"/>
      <w:r w:rsidR="0021414B" w:rsidRPr="00485648">
        <w:rPr>
          <w:color w:val="181818"/>
          <w:sz w:val="28"/>
          <w:szCs w:val="28"/>
        </w:rPr>
        <w:t>;</w:t>
      </w:r>
    </w:p>
    <w:p w:rsidR="0021414B" w:rsidRPr="00485648" w:rsidRDefault="00D969F8" w:rsidP="004B257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proofErr w:type="spellStart"/>
      <w:r w:rsidRPr="00485648">
        <w:rPr>
          <w:color w:val="181818"/>
          <w:sz w:val="28"/>
          <w:szCs w:val="28"/>
        </w:rPr>
        <w:t>туған</w:t>
      </w:r>
      <w:proofErr w:type="spellEnd"/>
      <w:r w:rsidRPr="00485648">
        <w:rPr>
          <w:color w:val="181818"/>
          <w:sz w:val="28"/>
          <w:szCs w:val="28"/>
        </w:rPr>
        <w:t xml:space="preserve"> </w:t>
      </w:r>
      <w:proofErr w:type="gramStart"/>
      <w:r w:rsidRPr="00485648">
        <w:rPr>
          <w:color w:val="181818"/>
          <w:sz w:val="28"/>
          <w:szCs w:val="28"/>
        </w:rPr>
        <w:t>даму</w:t>
      </w:r>
      <w:proofErr w:type="gramEnd"/>
      <w:r w:rsidRPr="00485648">
        <w:rPr>
          <w:color w:val="181818"/>
          <w:sz w:val="28"/>
          <w:szCs w:val="28"/>
        </w:rPr>
        <w:t xml:space="preserve"> </w:t>
      </w:r>
      <w:proofErr w:type="spellStart"/>
      <w:r w:rsidRPr="00485648">
        <w:rPr>
          <w:color w:val="181818"/>
          <w:sz w:val="28"/>
          <w:szCs w:val="28"/>
        </w:rPr>
        <w:t>ақаулары</w:t>
      </w:r>
      <w:proofErr w:type="spellEnd"/>
      <w:r w:rsidR="0021414B" w:rsidRPr="00485648">
        <w:rPr>
          <w:color w:val="181818"/>
          <w:sz w:val="28"/>
          <w:szCs w:val="28"/>
        </w:rPr>
        <w:t>.</w:t>
      </w:r>
    </w:p>
    <w:p w:rsidR="0021414B" w:rsidRPr="0021414B" w:rsidRDefault="0021414B" w:rsidP="004B25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A1A" w:rsidRDefault="004D2A1A" w:rsidP="004B25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9F8" w:rsidRDefault="00D969F8" w:rsidP="004B25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D969F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D96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9F8">
        <w:rPr>
          <w:rFonts w:ascii="Times New Roman" w:hAnsi="Times New Roman" w:cs="Times New Roman"/>
          <w:sz w:val="28"/>
          <w:szCs w:val="28"/>
        </w:rPr>
        <w:t>қызметтерд</w:t>
      </w:r>
      <w:proofErr w:type="gramStart"/>
      <w:r w:rsidRPr="00D969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96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9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69F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969F8">
        <w:rPr>
          <w:rFonts w:ascii="Times New Roman" w:hAnsi="Times New Roman" w:cs="Times New Roman"/>
          <w:sz w:val="28"/>
          <w:szCs w:val="28"/>
        </w:rPr>
        <w:t xml:space="preserve"> Павлодар </w:t>
      </w:r>
      <w:proofErr w:type="spellStart"/>
      <w:r w:rsidRPr="00D969F8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D96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9F8">
        <w:rPr>
          <w:rFonts w:ascii="Times New Roman" w:hAnsi="Times New Roman" w:cs="Times New Roman"/>
          <w:sz w:val="28"/>
          <w:szCs w:val="28"/>
        </w:rPr>
        <w:t>институтының</w:t>
      </w:r>
      <w:proofErr w:type="spellEnd"/>
      <w:r w:rsidRPr="00D96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9F8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D96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9F8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D96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9F8">
        <w:rPr>
          <w:rFonts w:ascii="Times New Roman" w:hAnsi="Times New Roman" w:cs="Times New Roman"/>
          <w:sz w:val="28"/>
          <w:szCs w:val="28"/>
        </w:rPr>
        <w:t>ұйымдарынан</w:t>
      </w:r>
      <w:proofErr w:type="spellEnd"/>
      <w:r w:rsidRPr="00D969F8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D969F8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</w:p>
    <w:p w:rsidR="00116A29" w:rsidRPr="00D969F8" w:rsidRDefault="00116A29" w:rsidP="004B25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969F8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1805E3" w:rsidRPr="00D969F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969F8">
        <w:rPr>
          <w:rFonts w:ascii="Times New Roman" w:hAnsi="Times New Roman" w:cs="Times New Roman"/>
          <w:sz w:val="28"/>
          <w:szCs w:val="28"/>
          <w:lang w:val="kk-KZ"/>
        </w:rPr>
        <w:t>Orhun- медикал</w:t>
      </w:r>
      <w:r w:rsidR="001805E3" w:rsidRPr="00D969F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D969F8">
        <w:rPr>
          <w:rFonts w:ascii="Times New Roman" w:hAnsi="Times New Roman" w:cs="Times New Roman"/>
          <w:sz w:val="28"/>
          <w:szCs w:val="28"/>
          <w:lang w:val="kk-KZ"/>
        </w:rPr>
        <w:t xml:space="preserve"> ЖШС</w:t>
      </w:r>
    </w:p>
    <w:p w:rsidR="00116A29" w:rsidRPr="00D969F8" w:rsidRDefault="00116A29" w:rsidP="004B25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969F8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1805E3" w:rsidRPr="00D969F8">
        <w:rPr>
          <w:rFonts w:ascii="Times New Roman" w:hAnsi="Times New Roman" w:cs="Times New Roman"/>
          <w:sz w:val="28"/>
          <w:szCs w:val="28"/>
          <w:lang w:val="kk-KZ"/>
        </w:rPr>
        <w:t>« МДЦ «</w:t>
      </w:r>
      <w:r w:rsidRPr="00D969F8">
        <w:rPr>
          <w:rFonts w:ascii="Times New Roman" w:hAnsi="Times New Roman" w:cs="Times New Roman"/>
          <w:sz w:val="28"/>
          <w:szCs w:val="28"/>
          <w:lang w:val="kk-KZ"/>
        </w:rPr>
        <w:t>Веснет</w:t>
      </w:r>
      <w:r w:rsidR="001805E3" w:rsidRPr="00D969F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969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69F8">
        <w:rPr>
          <w:rFonts w:ascii="Times New Roman" w:hAnsi="Times New Roman" w:cs="Times New Roman"/>
          <w:sz w:val="28"/>
          <w:szCs w:val="28"/>
          <w:lang w:val="kk-KZ"/>
        </w:rPr>
        <w:t>ЖШС</w:t>
      </w:r>
    </w:p>
    <w:p w:rsidR="00116A29" w:rsidRPr="004273C4" w:rsidRDefault="00116A29" w:rsidP="004B25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273C4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273C4">
        <w:rPr>
          <w:rFonts w:ascii="Times New Roman" w:hAnsi="Times New Roman" w:cs="Times New Roman"/>
          <w:sz w:val="28"/>
          <w:szCs w:val="28"/>
          <w:lang w:val="kk-KZ"/>
        </w:rPr>
        <w:t>ШЖҚ</w:t>
      </w:r>
      <w:r w:rsidR="001805E3" w:rsidRPr="004273C4">
        <w:rPr>
          <w:rFonts w:ascii="Times New Roman" w:hAnsi="Times New Roman" w:cs="Times New Roman"/>
          <w:sz w:val="28"/>
          <w:szCs w:val="28"/>
          <w:lang w:val="kk-KZ"/>
        </w:rPr>
        <w:t>«ПОКЦ»</w:t>
      </w:r>
      <w:r w:rsidR="004273C4">
        <w:rPr>
          <w:rFonts w:ascii="Times New Roman" w:hAnsi="Times New Roman" w:cs="Times New Roman"/>
          <w:sz w:val="28"/>
          <w:szCs w:val="28"/>
          <w:lang w:val="kk-KZ"/>
        </w:rPr>
        <w:t>КМК</w:t>
      </w:r>
    </w:p>
    <w:p w:rsidR="004273C4" w:rsidRDefault="00116A29" w:rsidP="004B25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273C4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273C4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4273C4" w:rsidRPr="004273C4">
        <w:rPr>
          <w:rFonts w:ascii="Times New Roman" w:hAnsi="Times New Roman" w:cs="Times New Roman"/>
          <w:sz w:val="28"/>
          <w:szCs w:val="28"/>
          <w:lang w:val="kk-KZ"/>
        </w:rPr>
        <w:t>Сұлтанов атындағы ОКБ</w:t>
      </w:r>
    </w:p>
    <w:p w:rsidR="00116A29" w:rsidRPr="004273C4" w:rsidRDefault="00116A29" w:rsidP="004B25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273C4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273C4" w:rsidRPr="00634C33">
        <w:rPr>
          <w:rFonts w:ascii="Times New Roman" w:hAnsi="Times New Roman" w:cs="Times New Roman"/>
          <w:sz w:val="28"/>
          <w:szCs w:val="28"/>
          <w:lang w:val="kk-KZ"/>
        </w:rPr>
        <w:t>Павлодар қ. ДОБ</w:t>
      </w:r>
    </w:p>
    <w:p w:rsidR="00116A29" w:rsidRPr="004273C4" w:rsidRDefault="00116A29" w:rsidP="004B25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34C3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273C4">
        <w:rPr>
          <w:rFonts w:ascii="Times New Roman" w:hAnsi="Times New Roman" w:cs="Times New Roman"/>
          <w:sz w:val="28"/>
          <w:szCs w:val="28"/>
          <w:lang w:val="kk-KZ"/>
        </w:rPr>
        <w:t>ШЖҚ</w:t>
      </w:r>
      <w:r w:rsidR="001805E3" w:rsidRPr="00634C3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34C33">
        <w:rPr>
          <w:rFonts w:ascii="Times New Roman" w:hAnsi="Times New Roman" w:cs="Times New Roman"/>
          <w:sz w:val="28"/>
          <w:szCs w:val="28"/>
          <w:lang w:val="kk-KZ"/>
        </w:rPr>
        <w:t>ПООД</w:t>
      </w:r>
      <w:r w:rsidR="001805E3" w:rsidRPr="00634C3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273C4">
        <w:rPr>
          <w:rFonts w:ascii="Times New Roman" w:hAnsi="Times New Roman" w:cs="Times New Roman"/>
          <w:sz w:val="28"/>
          <w:szCs w:val="28"/>
          <w:lang w:val="kk-KZ"/>
        </w:rPr>
        <w:t>КМК</w:t>
      </w:r>
    </w:p>
    <w:p w:rsidR="001805E3" w:rsidRPr="004273C4" w:rsidRDefault="001805E3" w:rsidP="004B25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273C4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273C4" w:rsidRPr="004273C4">
        <w:rPr>
          <w:rFonts w:ascii="Times New Roman" w:hAnsi="Times New Roman" w:cs="Times New Roman"/>
          <w:sz w:val="28"/>
          <w:szCs w:val="28"/>
          <w:lang w:val="kk-KZ"/>
        </w:rPr>
        <w:t>"Center Nova" ЖШС филиалы</w:t>
      </w:r>
    </w:p>
    <w:p w:rsidR="004B257F" w:rsidRPr="004273C4" w:rsidRDefault="004B257F" w:rsidP="004B25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05E3" w:rsidRPr="004273C4" w:rsidRDefault="004273C4" w:rsidP="004273C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4273C4">
        <w:rPr>
          <w:rFonts w:ascii="Times New Roman" w:hAnsi="Times New Roman" w:cs="Times New Roman"/>
          <w:sz w:val="28"/>
          <w:szCs w:val="28"/>
          <w:lang w:val="kk-KZ"/>
        </w:rPr>
        <w:t>ПЭТ зерттеулері (позитрондық-эмиссиялық томография) Нұр-сұлтан қаласында University Medical Center корпоративтік қорының (ЮМС) Республикалық диагностикалық орталығында және ҚР Президенті Іс Басқармасы Медициналық орталығының ауруханасында ( ҚР ПІБ) жүргізіледі.</w:t>
      </w:r>
    </w:p>
    <w:p w:rsidR="00116A29" w:rsidRPr="004273C4" w:rsidRDefault="00116A29" w:rsidP="004B25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16A29" w:rsidRPr="004273C4" w:rsidRDefault="00116A29" w:rsidP="004B25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007F5" w:rsidRPr="004273C4" w:rsidRDefault="002007F5" w:rsidP="004B25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273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456D9" w:rsidRPr="004273C4" w:rsidRDefault="000456D9" w:rsidP="004B257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456D9" w:rsidRPr="0042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8AB"/>
    <w:multiLevelType w:val="multilevel"/>
    <w:tmpl w:val="B098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844EA"/>
    <w:multiLevelType w:val="hybridMultilevel"/>
    <w:tmpl w:val="FEFEED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B686C"/>
    <w:multiLevelType w:val="multilevel"/>
    <w:tmpl w:val="8726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C0708"/>
    <w:multiLevelType w:val="multilevel"/>
    <w:tmpl w:val="C720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A5245"/>
    <w:multiLevelType w:val="multilevel"/>
    <w:tmpl w:val="DFC6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6E225D"/>
    <w:multiLevelType w:val="multilevel"/>
    <w:tmpl w:val="0760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D579A2"/>
    <w:multiLevelType w:val="multilevel"/>
    <w:tmpl w:val="0702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7B5BB8"/>
    <w:multiLevelType w:val="multilevel"/>
    <w:tmpl w:val="E8CC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AC5779"/>
    <w:multiLevelType w:val="multilevel"/>
    <w:tmpl w:val="1798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134682"/>
    <w:multiLevelType w:val="multilevel"/>
    <w:tmpl w:val="55E2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1901B6"/>
    <w:multiLevelType w:val="multilevel"/>
    <w:tmpl w:val="818C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EF4AFF"/>
    <w:multiLevelType w:val="multilevel"/>
    <w:tmpl w:val="C6C4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F5"/>
    <w:rsid w:val="000456D9"/>
    <w:rsid w:val="00116A29"/>
    <w:rsid w:val="001646F5"/>
    <w:rsid w:val="001805E3"/>
    <w:rsid w:val="002007F5"/>
    <w:rsid w:val="0021414B"/>
    <w:rsid w:val="002818F0"/>
    <w:rsid w:val="002D41AB"/>
    <w:rsid w:val="004273C4"/>
    <w:rsid w:val="00485648"/>
    <w:rsid w:val="004B257F"/>
    <w:rsid w:val="004D2A1A"/>
    <w:rsid w:val="00634C33"/>
    <w:rsid w:val="006E5815"/>
    <w:rsid w:val="00960CA4"/>
    <w:rsid w:val="009A259D"/>
    <w:rsid w:val="00BB1671"/>
    <w:rsid w:val="00D969F8"/>
    <w:rsid w:val="00EC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4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19032020</cp:lastModifiedBy>
  <cp:revision>2</cp:revision>
  <dcterms:created xsi:type="dcterms:W3CDTF">2022-04-08T10:44:00Z</dcterms:created>
  <dcterms:modified xsi:type="dcterms:W3CDTF">2022-04-08T10:44:00Z</dcterms:modified>
</cp:coreProperties>
</file>