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C8" w:rsidRPr="00C13777" w:rsidRDefault="000F2668" w:rsidP="00EE4BAE">
      <w:pPr>
        <w:jc w:val="center"/>
        <w:outlineLvl w:val="0"/>
        <w:rPr>
          <w:b/>
          <w:sz w:val="20"/>
          <w:szCs w:val="20"/>
        </w:rPr>
      </w:pPr>
      <w:r w:rsidRPr="009F2179">
        <w:rPr>
          <w:b/>
          <w:sz w:val="20"/>
          <w:szCs w:val="20"/>
        </w:rPr>
        <w:t>П</w:t>
      </w:r>
      <w:r w:rsidR="00EE4BAE" w:rsidRPr="009F2179">
        <w:rPr>
          <w:b/>
          <w:sz w:val="20"/>
          <w:szCs w:val="20"/>
        </w:rPr>
        <w:t>РОТОКОЛ</w:t>
      </w:r>
      <w:r w:rsidRPr="009F2179">
        <w:rPr>
          <w:b/>
          <w:sz w:val="20"/>
          <w:szCs w:val="20"/>
        </w:rPr>
        <w:t xml:space="preserve"> № </w:t>
      </w:r>
      <w:r w:rsidR="00BC6191">
        <w:rPr>
          <w:b/>
          <w:sz w:val="20"/>
          <w:szCs w:val="20"/>
        </w:rPr>
        <w:t>1</w:t>
      </w:r>
    </w:p>
    <w:p w:rsidR="00EE4BAE" w:rsidRPr="009F2179" w:rsidRDefault="00EE4BAE" w:rsidP="00EE4BAE">
      <w:pPr>
        <w:jc w:val="center"/>
        <w:outlineLvl w:val="0"/>
        <w:rPr>
          <w:b/>
          <w:sz w:val="20"/>
          <w:szCs w:val="20"/>
        </w:rPr>
      </w:pPr>
      <w:r w:rsidRPr="009F2179">
        <w:rPr>
          <w:b/>
          <w:sz w:val="20"/>
          <w:szCs w:val="20"/>
        </w:rPr>
        <w:t xml:space="preserve">итогов закупа медицинских изделий </w:t>
      </w:r>
      <w:proofErr w:type="gramStart"/>
      <w:r w:rsidRPr="009F2179">
        <w:rPr>
          <w:b/>
          <w:sz w:val="20"/>
          <w:szCs w:val="20"/>
        </w:rPr>
        <w:t>для</w:t>
      </w:r>
      <w:proofErr w:type="gramEnd"/>
    </w:p>
    <w:p w:rsidR="00EE4BAE" w:rsidRPr="009F2179" w:rsidRDefault="00EE4BAE" w:rsidP="00EE4BAE">
      <w:pPr>
        <w:jc w:val="center"/>
        <w:outlineLvl w:val="0"/>
        <w:rPr>
          <w:b/>
          <w:sz w:val="20"/>
          <w:szCs w:val="20"/>
        </w:rPr>
      </w:pPr>
      <w:r w:rsidRPr="009F2179">
        <w:rPr>
          <w:b/>
          <w:sz w:val="20"/>
          <w:szCs w:val="20"/>
        </w:rPr>
        <w:t>КГП</w:t>
      </w:r>
      <w:r w:rsidRPr="009F2179">
        <w:rPr>
          <w:b/>
          <w:sz w:val="20"/>
          <w:szCs w:val="20"/>
          <w:lang w:val="kk-KZ"/>
        </w:rPr>
        <w:t xml:space="preserve"> на ПХВ </w:t>
      </w:r>
      <w:r w:rsidRPr="009F2179">
        <w:rPr>
          <w:b/>
          <w:sz w:val="20"/>
          <w:szCs w:val="20"/>
        </w:rPr>
        <w:t>«Хоспис Павлодарской области»</w:t>
      </w:r>
    </w:p>
    <w:p w:rsidR="00EE4BAE" w:rsidRPr="00EE4BAE" w:rsidRDefault="00EE4BAE" w:rsidP="00EE4BAE">
      <w:pPr>
        <w:jc w:val="center"/>
        <w:outlineLvl w:val="0"/>
        <w:rPr>
          <w:b/>
        </w:rPr>
      </w:pPr>
    </w:p>
    <w:p w:rsidR="007830AC" w:rsidRPr="008228FE" w:rsidRDefault="00EE4BAE" w:rsidP="009F2179">
      <w:pPr>
        <w:outlineLvl w:val="0"/>
      </w:pPr>
      <w:r w:rsidRPr="008228FE">
        <w:t>г. Павлодар</w:t>
      </w:r>
      <w:proofErr w:type="gramStart"/>
      <w:r w:rsidRPr="008228FE">
        <w:t xml:space="preserve"> </w:t>
      </w:r>
      <w:r w:rsidR="00504038" w:rsidRPr="008228FE">
        <w:t>,</w:t>
      </w:r>
      <w:proofErr w:type="gramEnd"/>
      <w:r w:rsidR="00504038" w:rsidRPr="008228FE">
        <w:t xml:space="preserve"> Ломова 49/6</w:t>
      </w:r>
      <w:r w:rsidRPr="008228FE">
        <w:t xml:space="preserve">                                                                                </w:t>
      </w:r>
      <w:r w:rsidR="00BC6191">
        <w:t>13</w:t>
      </w:r>
      <w:r w:rsidR="00B048EB" w:rsidRPr="008228FE">
        <w:t xml:space="preserve"> </w:t>
      </w:r>
      <w:r w:rsidR="00204C8A">
        <w:t>февраля</w:t>
      </w:r>
      <w:r w:rsidRPr="008228FE">
        <w:t xml:space="preserve"> 202</w:t>
      </w:r>
      <w:r w:rsidR="00BC6191">
        <w:t>3</w:t>
      </w:r>
      <w:r w:rsidRPr="008228FE">
        <w:t>года</w:t>
      </w:r>
    </w:p>
    <w:p w:rsidR="007830AC" w:rsidRPr="008228FE" w:rsidRDefault="007830AC" w:rsidP="006C78F6">
      <w:pPr>
        <w:ind w:left="-426"/>
        <w:jc w:val="both"/>
      </w:pPr>
      <w:r w:rsidRPr="008228FE">
        <w:t>Комиссия в составе:</w:t>
      </w:r>
    </w:p>
    <w:p w:rsidR="007830AC" w:rsidRPr="008228FE" w:rsidRDefault="001E7B6D" w:rsidP="006C78F6">
      <w:pPr>
        <w:numPr>
          <w:ilvl w:val="0"/>
          <w:numId w:val="39"/>
        </w:numPr>
        <w:jc w:val="both"/>
      </w:pPr>
      <w:proofErr w:type="spellStart"/>
      <w:r>
        <w:t>Касенова</w:t>
      </w:r>
      <w:proofErr w:type="spellEnd"/>
      <w:r>
        <w:t xml:space="preserve"> А.Т</w:t>
      </w:r>
      <w:r w:rsidR="00AC51E0">
        <w:t>.</w:t>
      </w:r>
      <w:r w:rsidR="00DD1D0C" w:rsidRPr="008228FE">
        <w:t xml:space="preserve"> </w:t>
      </w:r>
      <w:r w:rsidR="007830AC" w:rsidRPr="008228FE">
        <w:t xml:space="preserve"> </w:t>
      </w:r>
      <w:r w:rsidR="004137E9" w:rsidRPr="008228FE">
        <w:rPr>
          <w:bCs/>
        </w:rPr>
        <w:t xml:space="preserve">– </w:t>
      </w:r>
      <w:r w:rsidR="006C78F6" w:rsidRPr="008228FE">
        <w:rPr>
          <w:bCs/>
        </w:rPr>
        <w:t>руководитель</w:t>
      </w:r>
      <w:r w:rsidR="007830AC" w:rsidRPr="008228FE">
        <w:rPr>
          <w:bCs/>
        </w:rPr>
        <w:t>, председатель комиссии.</w:t>
      </w:r>
    </w:p>
    <w:p w:rsidR="002D6C3B" w:rsidRPr="008228FE" w:rsidRDefault="004137E9" w:rsidP="006C78F6">
      <w:pPr>
        <w:numPr>
          <w:ilvl w:val="0"/>
          <w:numId w:val="39"/>
        </w:numPr>
        <w:jc w:val="both"/>
        <w:rPr>
          <w:bCs/>
        </w:rPr>
      </w:pPr>
      <w:r w:rsidRPr="008228FE">
        <w:rPr>
          <w:bCs/>
          <w:lang w:val="kk-KZ"/>
        </w:rPr>
        <w:t>Оспанова А.А.</w:t>
      </w:r>
      <w:r w:rsidR="002D6C3B" w:rsidRPr="008228FE">
        <w:rPr>
          <w:bCs/>
        </w:rPr>
        <w:t xml:space="preserve"> – </w:t>
      </w:r>
      <w:r w:rsidR="00D246B4" w:rsidRPr="008228FE">
        <w:rPr>
          <w:bCs/>
          <w:lang w:val="kk-KZ"/>
        </w:rPr>
        <w:t>главный бухгалтер</w:t>
      </w:r>
      <w:r w:rsidR="002D6C3B" w:rsidRPr="008228FE">
        <w:rPr>
          <w:bCs/>
        </w:rPr>
        <w:t>, член комиссии;</w:t>
      </w:r>
    </w:p>
    <w:p w:rsidR="005F48B5" w:rsidRPr="008228FE" w:rsidRDefault="005F48B5" w:rsidP="005F48B5">
      <w:pPr>
        <w:numPr>
          <w:ilvl w:val="0"/>
          <w:numId w:val="39"/>
        </w:numPr>
        <w:jc w:val="both"/>
      </w:pPr>
      <w:r>
        <w:rPr>
          <w:bCs/>
        </w:rPr>
        <w:t xml:space="preserve">Тулебаева Г.Н. </w:t>
      </w:r>
      <w:r w:rsidRPr="008228FE">
        <w:rPr>
          <w:bCs/>
        </w:rPr>
        <w:t xml:space="preserve"> – </w:t>
      </w:r>
      <w:r>
        <w:rPr>
          <w:bCs/>
        </w:rPr>
        <w:t>экономист</w:t>
      </w:r>
      <w:r w:rsidRPr="008228FE">
        <w:rPr>
          <w:bCs/>
        </w:rPr>
        <w:t>, член комиссии;</w:t>
      </w:r>
    </w:p>
    <w:p w:rsidR="007830AC" w:rsidRPr="008228FE" w:rsidRDefault="004A528E" w:rsidP="006C78F6">
      <w:pPr>
        <w:numPr>
          <w:ilvl w:val="0"/>
          <w:numId w:val="39"/>
        </w:numPr>
        <w:jc w:val="both"/>
        <w:rPr>
          <w:color w:val="000000"/>
        </w:rPr>
      </w:pPr>
      <w:proofErr w:type="spellStart"/>
      <w:r w:rsidRPr="008228FE">
        <w:rPr>
          <w:color w:val="000000"/>
        </w:rPr>
        <w:t>Дандебаева</w:t>
      </w:r>
      <w:proofErr w:type="spellEnd"/>
      <w:r w:rsidRPr="008228FE">
        <w:rPr>
          <w:color w:val="000000"/>
        </w:rPr>
        <w:t xml:space="preserve"> Д.Ж</w:t>
      </w:r>
      <w:r w:rsidR="007830AC" w:rsidRPr="008228FE">
        <w:rPr>
          <w:color w:val="000000"/>
        </w:rPr>
        <w:t>. – юрист, член комиссии;</w:t>
      </w:r>
    </w:p>
    <w:p w:rsidR="00DD1D0C" w:rsidRPr="008228FE" w:rsidRDefault="004A528E" w:rsidP="006C78F6">
      <w:pPr>
        <w:numPr>
          <w:ilvl w:val="0"/>
          <w:numId w:val="39"/>
        </w:numPr>
        <w:jc w:val="both"/>
      </w:pPr>
      <w:r w:rsidRPr="008228FE">
        <w:rPr>
          <w:bCs/>
        </w:rPr>
        <w:t>Медведева Ю.А</w:t>
      </w:r>
      <w:r w:rsidR="00DD1D0C" w:rsidRPr="008228FE">
        <w:rPr>
          <w:bCs/>
        </w:rPr>
        <w:t xml:space="preserve">. – </w:t>
      </w:r>
      <w:r w:rsidRPr="008228FE">
        <w:rPr>
          <w:bCs/>
        </w:rPr>
        <w:t>фармацевт</w:t>
      </w:r>
      <w:r w:rsidR="00934BB3" w:rsidRPr="008228FE">
        <w:rPr>
          <w:bCs/>
        </w:rPr>
        <w:t>, член комиссии</w:t>
      </w:r>
      <w:r w:rsidR="00DD1D0C" w:rsidRPr="008228FE">
        <w:rPr>
          <w:bCs/>
        </w:rPr>
        <w:t>;</w:t>
      </w:r>
    </w:p>
    <w:p w:rsidR="008228FE" w:rsidRPr="008228FE" w:rsidRDefault="007830AC" w:rsidP="006C78F6">
      <w:pPr>
        <w:jc w:val="both"/>
      </w:pPr>
      <w:r w:rsidRPr="008228FE">
        <w:rPr>
          <w:color w:val="000000"/>
        </w:rPr>
        <w:t xml:space="preserve">Секретарь: </w:t>
      </w:r>
      <w:proofErr w:type="spellStart"/>
      <w:r w:rsidR="00BC6191">
        <w:rPr>
          <w:color w:val="000000"/>
        </w:rPr>
        <w:t>Ныгманова</w:t>
      </w:r>
      <w:proofErr w:type="spellEnd"/>
      <w:r w:rsidR="00BC6191">
        <w:rPr>
          <w:color w:val="000000"/>
        </w:rPr>
        <w:t xml:space="preserve"> Д.Т. </w:t>
      </w:r>
      <w:r w:rsidR="000F2668" w:rsidRPr="008228FE">
        <w:rPr>
          <w:color w:val="000000"/>
          <w:lang w:val="kk-KZ"/>
        </w:rPr>
        <w:t xml:space="preserve"> </w:t>
      </w:r>
      <w:r w:rsidR="00383E9A" w:rsidRPr="008228FE">
        <w:rPr>
          <w:color w:val="000000"/>
          <w:lang w:val="kk-KZ"/>
        </w:rPr>
        <w:t>–специалист по ГЗ</w:t>
      </w:r>
      <w:r w:rsidRPr="008228FE">
        <w:t xml:space="preserve">   </w:t>
      </w:r>
    </w:p>
    <w:p w:rsidR="007830AC" w:rsidRPr="008228FE" w:rsidRDefault="007830AC" w:rsidP="006C78F6">
      <w:pPr>
        <w:jc w:val="both"/>
      </w:pPr>
      <w:r w:rsidRPr="008228FE">
        <w:t xml:space="preserve">                                                                     </w:t>
      </w:r>
    </w:p>
    <w:p w:rsidR="00A779CB" w:rsidRPr="008228FE" w:rsidRDefault="00383E9A" w:rsidP="006C78F6">
      <w:pPr>
        <w:ind w:left="-567" w:firstLine="567"/>
        <w:jc w:val="both"/>
        <w:outlineLvl w:val="0"/>
      </w:pPr>
      <w:r w:rsidRPr="008228FE">
        <w:t xml:space="preserve">    </w:t>
      </w:r>
      <w:r w:rsidR="001C037E" w:rsidRPr="008228FE">
        <w:t>1.</w:t>
      </w:r>
      <w:r w:rsidRPr="008228FE">
        <w:t xml:space="preserve"> </w:t>
      </w:r>
      <w:r w:rsidR="004D3680" w:rsidRPr="008228FE">
        <w:t>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="004D3680" w:rsidRPr="008228FE">
        <w:t>е-</w:t>
      </w:r>
      <w:proofErr w:type="gramEnd"/>
      <w:r w:rsidR="004D3680" w:rsidRPr="008228FE">
        <w:t xml:space="preserve"> Правила)</w:t>
      </w:r>
      <w:r w:rsidR="00DA0059" w:rsidRPr="008228FE">
        <w:t xml:space="preserve"> подвела итоги по закупу медицинских изделий способом запроса ценовых предложений.</w:t>
      </w:r>
    </w:p>
    <w:p w:rsidR="00A40EAB" w:rsidRPr="008228FE" w:rsidRDefault="00A40EAB" w:rsidP="006C78F6">
      <w:pPr>
        <w:ind w:left="-567" w:firstLine="567"/>
        <w:jc w:val="both"/>
        <w:outlineLvl w:val="0"/>
      </w:pPr>
    </w:p>
    <w:tbl>
      <w:tblPr>
        <w:tblW w:w="16344" w:type="dxa"/>
        <w:tblInd w:w="-1310" w:type="dxa"/>
        <w:tblLook w:val="01E0" w:firstRow="1" w:lastRow="1" w:firstColumn="1" w:lastColumn="1" w:noHBand="0" w:noVBand="0"/>
      </w:tblPr>
      <w:tblGrid>
        <w:gridCol w:w="11142"/>
        <w:gridCol w:w="5202"/>
      </w:tblGrid>
      <w:tr w:rsidR="001C41F3" w:rsidRPr="008228FE" w:rsidTr="004C17FB">
        <w:tc>
          <w:tcPr>
            <w:tcW w:w="11142" w:type="dxa"/>
            <w:shd w:val="clear" w:color="auto" w:fill="auto"/>
          </w:tcPr>
          <w:p w:rsidR="00137EDC" w:rsidRPr="008228FE" w:rsidRDefault="00DA0059" w:rsidP="002B0C35">
            <w:pPr>
              <w:pStyle w:val="ae"/>
              <w:jc w:val="both"/>
              <w:rPr>
                <w:sz w:val="24"/>
                <w:szCs w:val="24"/>
              </w:rPr>
            </w:pPr>
            <w:r w:rsidRPr="008228FE">
              <w:rPr>
                <w:sz w:val="24"/>
                <w:szCs w:val="24"/>
              </w:rPr>
              <w:t>2</w:t>
            </w:r>
            <w:r w:rsidRPr="00822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37E" w:rsidRPr="008228FE">
              <w:rPr>
                <w:rFonts w:ascii="Times New Roman" w:hAnsi="Times New Roman" w:cs="Times New Roman"/>
                <w:sz w:val="24"/>
                <w:szCs w:val="24"/>
              </w:rPr>
              <w:t>Краткое описание медицинских изделий и их наименование</w:t>
            </w:r>
            <w:r w:rsidR="001C037E" w:rsidRPr="008228FE">
              <w:rPr>
                <w:sz w:val="24"/>
                <w:szCs w:val="24"/>
              </w:rPr>
              <w:t>:</w:t>
            </w:r>
          </w:p>
          <w:tbl>
            <w:tblPr>
              <w:tblW w:w="10916" w:type="dxa"/>
              <w:tblLook w:val="04A0" w:firstRow="1" w:lastRow="0" w:firstColumn="1" w:lastColumn="0" w:noHBand="0" w:noVBand="1"/>
            </w:tblPr>
            <w:tblGrid>
              <w:gridCol w:w="689"/>
              <w:gridCol w:w="28"/>
              <w:gridCol w:w="2654"/>
              <w:gridCol w:w="4093"/>
              <w:gridCol w:w="1016"/>
              <w:gridCol w:w="939"/>
              <w:gridCol w:w="1497"/>
            </w:tblGrid>
            <w:tr w:rsidR="004C17FB" w:rsidRPr="00FC66AB" w:rsidTr="004C17FB">
              <w:trPr>
                <w:trHeight w:val="288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361D0" w:rsidRDefault="004C17FB" w:rsidP="004C17FB">
                  <w:pPr>
                    <w:rPr>
                      <w:b/>
                      <w:bCs/>
                      <w:color w:val="000000"/>
                    </w:rPr>
                  </w:pPr>
                  <w:r w:rsidRPr="00F361D0">
                    <w:rPr>
                      <w:b/>
                      <w:bCs/>
                      <w:color w:val="000000"/>
                    </w:rPr>
                    <w:t>№</w:t>
                  </w:r>
                </w:p>
                <w:p w:rsidR="004C17FB" w:rsidRPr="00F361D0" w:rsidRDefault="004C17FB" w:rsidP="004C17FB">
                  <w:pPr>
                    <w:rPr>
                      <w:b/>
                      <w:bCs/>
                      <w:color w:val="000000"/>
                    </w:rPr>
                  </w:pPr>
                  <w:r w:rsidRPr="00F361D0">
                    <w:rPr>
                      <w:b/>
                      <w:bCs/>
                      <w:color w:val="000000"/>
                    </w:rPr>
                    <w:t>лота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361D0" w:rsidRDefault="004C17FB" w:rsidP="004C17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 лота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361D0" w:rsidRDefault="004C17FB" w:rsidP="004C17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Техническая спецификация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361D0" w:rsidRDefault="004C17FB" w:rsidP="004C17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F361D0">
                    <w:rPr>
                      <w:b/>
                      <w:bCs/>
                      <w:color w:val="000000"/>
                    </w:rPr>
                    <w:t>Ед</w:t>
                  </w:r>
                  <w:proofErr w:type="gramStart"/>
                  <w:r w:rsidRPr="00F361D0">
                    <w:rPr>
                      <w:b/>
                      <w:bCs/>
                      <w:color w:val="000000"/>
                    </w:rPr>
                    <w:t>.и</w:t>
                  </w:r>
                  <w:proofErr w:type="gramEnd"/>
                  <w:r w:rsidRPr="00F361D0">
                    <w:rPr>
                      <w:b/>
                      <w:bCs/>
                      <w:color w:val="000000"/>
                    </w:rPr>
                    <w:t>зм</w:t>
                  </w:r>
                  <w:proofErr w:type="spellEnd"/>
                  <w:r w:rsidRPr="00F361D0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361D0" w:rsidRDefault="004C17FB" w:rsidP="004C17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361D0">
                    <w:rPr>
                      <w:b/>
                      <w:bCs/>
                      <w:color w:val="000000"/>
                    </w:rPr>
                    <w:t>Общее кол-во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361D0" w:rsidRDefault="004C17FB" w:rsidP="004C17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361D0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4C17FB" w:rsidRPr="00AA3513" w:rsidTr="004C17FB">
              <w:trPr>
                <w:trHeight w:val="288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17FB" w:rsidRPr="00276A6D" w:rsidRDefault="004C17FB" w:rsidP="004C17FB">
                  <w:pPr>
                    <w:spacing w:line="140" w:lineRule="atLeast"/>
                    <w:jc w:val="center"/>
                    <w:rPr>
                      <w:color w:val="000000"/>
                    </w:rPr>
                  </w:pPr>
                  <w:r w:rsidRPr="00276A6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276A6D" w:rsidRDefault="004C17FB" w:rsidP="004C17FB">
                  <w:r w:rsidRPr="00276A6D">
                    <w:t>Бахилы полиэтиленовые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</w:rPr>
                  </w:pPr>
                  <w:r w:rsidRPr="00276A6D">
                    <w:rPr>
                      <w:color w:val="01011B"/>
                      <w:shd w:val="clear" w:color="auto" w:fill="FFFFFF"/>
                    </w:rPr>
                    <w:t>Бахилы, полиэтиленовые, одноразовые, нестерильные</w:t>
                  </w:r>
                  <w:r w:rsidRPr="00276A6D">
                    <w:rPr>
                      <w:color w:val="01011B"/>
                    </w:rPr>
                    <w:t>.</w:t>
                  </w:r>
                </w:p>
                <w:p w:rsidR="004C17FB" w:rsidRPr="00276A6D" w:rsidRDefault="004C17FB" w:rsidP="004C17FB">
                  <w:r w:rsidRPr="00276A6D">
                    <w:rPr>
                      <w:color w:val="01011B"/>
                    </w:rPr>
                    <w:t>Применяются преимущественно в гигиенических целях, для сохранения чистоты помещений от уличной грязи. Используются в медицинских учреждениях, в помещениях особо чистых зон.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jc w:val="center"/>
                    <w:rPr>
                      <w:lang w:val="kk-KZ"/>
                    </w:rPr>
                  </w:pPr>
                  <w:r w:rsidRPr="00276A6D">
                    <w:rPr>
                      <w:lang w:val="kk-KZ"/>
                    </w:rPr>
                    <w:t>пара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ind w:left="34"/>
                    <w:jc w:val="center"/>
                    <w:rPr>
                      <w:lang w:val="kk-KZ"/>
                    </w:rPr>
                  </w:pPr>
                  <w:r w:rsidRPr="00276A6D">
                    <w:rPr>
                      <w:lang w:val="kk-KZ"/>
                    </w:rPr>
                    <w:t>6000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ind w:left="34"/>
                    <w:jc w:val="center"/>
                    <w:rPr>
                      <w:color w:val="000000"/>
                      <w:lang w:val="kk-KZ"/>
                    </w:rPr>
                  </w:pPr>
                  <w:r w:rsidRPr="00276A6D">
                    <w:rPr>
                      <w:color w:val="000000"/>
                      <w:lang w:val="kk-KZ"/>
                    </w:rPr>
                    <w:t>60 000,00</w:t>
                  </w:r>
                </w:p>
              </w:tc>
            </w:tr>
            <w:tr w:rsidR="004C17FB" w:rsidRPr="00AA3513" w:rsidTr="004C17FB">
              <w:trPr>
                <w:trHeight w:val="288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17FB" w:rsidRPr="00276A6D" w:rsidRDefault="004C17FB" w:rsidP="004C17FB">
                  <w:pPr>
                    <w:spacing w:line="140" w:lineRule="atLeast"/>
                    <w:jc w:val="center"/>
                    <w:rPr>
                      <w:color w:val="000000"/>
                      <w:lang w:val="en-US"/>
                    </w:rPr>
                  </w:pPr>
                  <w:r w:rsidRPr="00276A6D">
                    <w:rPr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276A6D" w:rsidRDefault="004C17FB" w:rsidP="004C17FB">
                  <w:r w:rsidRPr="00276A6D">
                    <w:t>Бинт медицинский марлевый нестерильный 5м*10см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r w:rsidRPr="00276A6D">
                    <w:t>Бинты изготовлены из марли медицинской хлопчатобумажной и упакованы в индивидуальную упаковку. Бинты скатаны в ровный или слегка сплюснутый цилиндр.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rPr>
                      <w:lang w:val="kk-KZ"/>
                    </w:rPr>
                  </w:pPr>
                  <w:r w:rsidRPr="00276A6D">
                    <w:rPr>
                      <w:lang w:val="kk-KZ"/>
                    </w:rPr>
                    <w:t>шт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jc w:val="center"/>
                    <w:rPr>
                      <w:lang w:val="kk-KZ"/>
                    </w:rPr>
                  </w:pPr>
                  <w:r w:rsidRPr="00276A6D">
                    <w:rPr>
                      <w:lang w:val="kk-KZ"/>
                    </w:rPr>
                    <w:t>1000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ind w:left="34"/>
                    <w:jc w:val="center"/>
                    <w:rPr>
                      <w:color w:val="000000"/>
                      <w:lang w:val="kk-KZ"/>
                    </w:rPr>
                  </w:pPr>
                  <w:r w:rsidRPr="00276A6D">
                    <w:rPr>
                      <w:color w:val="000000"/>
                      <w:lang w:val="kk-KZ"/>
                    </w:rPr>
                    <w:t>91 200,00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  <w:jc w:val="right"/>
                  </w:pPr>
                  <w:r w:rsidRPr="00276A6D">
                    <w:t>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  <w:rPr>
                      <w:b/>
                    </w:rPr>
                  </w:pPr>
                  <w:r w:rsidRPr="0077467D">
                    <w:t>Бинт медицинский марлевый нестерильный 7м*14см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  <w:rPr>
                      <w:b/>
                    </w:rPr>
                  </w:pPr>
                  <w:r w:rsidRPr="0077467D">
                    <w:t>Бинты изготовлены из марли медицинской хлопчатобумажной и упакованы в индивидуальную упаковку. Бинты скатаны в ровный или слегка сплюснутый цилиндр.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 w:rsidRPr="00276A6D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</w:pPr>
                  <w:r w:rsidRPr="00276A6D">
                    <w:t>1000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 w:rsidRPr="00276A6D">
                    <w:rPr>
                      <w:color w:val="000000"/>
                      <w:lang w:val="kk-KZ"/>
                    </w:rPr>
                    <w:t>177</w:t>
                  </w:r>
                  <w:r>
                    <w:rPr>
                      <w:color w:val="000000"/>
                      <w:lang w:val="kk-KZ"/>
                    </w:rPr>
                    <w:t xml:space="preserve"> </w:t>
                  </w:r>
                  <w:r w:rsidRPr="00276A6D">
                    <w:rPr>
                      <w:color w:val="000000"/>
                      <w:lang w:val="kk-KZ"/>
                    </w:rPr>
                    <w:t>600,00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  <w:jc w:val="right"/>
                  </w:pPr>
                  <w:r>
                    <w:t>4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</w:pPr>
                  <w:r w:rsidRPr="0077467D">
                    <w:t>Браслет идентификационный для взрослых: красный цвет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</w:pPr>
                  <w:r w:rsidRPr="0077467D">
                    <w:rPr>
                      <w:shd w:val="clear" w:color="auto" w:fill="FFFFFF"/>
                    </w:rPr>
                    <w:t xml:space="preserve">Браслет для взрослых предназначен для идентификации пациентов в стационаре. Нестерильный, водопроницаемый. Общая длина с ремешком до 265 мм, ширина расширенной части с полем для записи до 25 мм, ширина до 90 мм. На браслете имеется </w:t>
                  </w:r>
                  <w:proofErr w:type="spellStart"/>
                  <w:r w:rsidRPr="0077467D">
                    <w:rPr>
                      <w:shd w:val="clear" w:color="auto" w:fill="FFFFFF"/>
                    </w:rPr>
                    <w:t>атравматичная</w:t>
                  </w:r>
                  <w:proofErr w:type="spellEnd"/>
                  <w:r w:rsidRPr="0077467D">
                    <w:rPr>
                      <w:shd w:val="clear" w:color="auto" w:fill="FFFFFF"/>
                    </w:rPr>
                    <w:t xml:space="preserve"> защелка и ремешок, </w:t>
                  </w:r>
                  <w:proofErr w:type="spellStart"/>
                  <w:r w:rsidRPr="0077467D">
                    <w:rPr>
                      <w:shd w:val="clear" w:color="auto" w:fill="FFFFFF"/>
                    </w:rPr>
                    <w:t>регурующийся</w:t>
                  </w:r>
                  <w:proofErr w:type="spellEnd"/>
                  <w:r w:rsidRPr="0077467D">
                    <w:rPr>
                      <w:shd w:val="clear" w:color="auto" w:fill="FFFFFF"/>
                    </w:rPr>
                    <w:t xml:space="preserve"> по размеру запястья пациента.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</w:pPr>
                  <w:r>
                    <w:t>1000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70 000,00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5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proofErr w:type="spellStart"/>
                  <w:r w:rsidRPr="0077467D">
                    <w:t>Добросон</w:t>
                  </w:r>
                  <w:proofErr w:type="spellEnd"/>
                  <w:r w:rsidRPr="0077467D">
                    <w:t xml:space="preserve"> 7,5 мг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  <w:rPr>
                      <w:shd w:val="clear" w:color="auto" w:fill="FFFFFF"/>
                    </w:rPr>
                  </w:pPr>
                  <w:r w:rsidRPr="0077467D">
                    <w:t xml:space="preserve">Торговое название: </w:t>
                  </w:r>
                  <w:proofErr w:type="spellStart"/>
                  <w:r w:rsidRPr="0077467D">
                    <w:t>Добросон</w:t>
                  </w:r>
                  <w:proofErr w:type="spellEnd"/>
                  <w:r w:rsidRPr="0077467D">
                    <w:t>®</w:t>
                  </w:r>
                  <w:r w:rsidRPr="0077467D">
                    <w:br/>
                    <w:t xml:space="preserve">Международное непатентованное название: </w:t>
                  </w:r>
                  <w:proofErr w:type="spellStart"/>
                  <w:r w:rsidRPr="0077467D">
                    <w:t>Зопиклон</w:t>
                  </w:r>
                  <w:proofErr w:type="spellEnd"/>
                  <w:r w:rsidRPr="0077467D">
                    <w:br/>
                    <w:t>Лекарственная форма: Таблетки, покрытые оболочкой, 7,5 мг</w:t>
                  </w:r>
                  <w:proofErr w:type="gramStart"/>
                  <w:r w:rsidRPr="0077467D">
                    <w:br/>
                    <w:t>О</w:t>
                  </w:r>
                  <w:proofErr w:type="gramEnd"/>
                  <w:r w:rsidRPr="0077467D">
                    <w:t>дна таблетка содержит:</w:t>
                  </w:r>
                  <w:r w:rsidRPr="0077467D">
                    <w:br/>
                  </w:r>
                  <w:r w:rsidRPr="0077467D">
                    <w:lastRenderedPageBreak/>
                    <w:t xml:space="preserve">активное вещество – </w:t>
                  </w:r>
                  <w:proofErr w:type="spellStart"/>
                  <w:r w:rsidRPr="0077467D">
                    <w:t>зопиклон</w:t>
                  </w:r>
                  <w:proofErr w:type="spellEnd"/>
                  <w:r w:rsidRPr="0077467D">
                    <w:t>, в пересчете на 100 % вещество, 7,5 мг,</w:t>
                  </w:r>
                  <w:r w:rsidRPr="0077467D">
                    <w:br/>
                    <w:t xml:space="preserve">вспомогательные вещества: лактозы моногидрат, кальция </w:t>
                  </w:r>
                  <w:proofErr w:type="spellStart"/>
                  <w:r w:rsidRPr="0077467D">
                    <w:t>гидрофосфата</w:t>
                  </w:r>
                  <w:proofErr w:type="spellEnd"/>
                  <w:r w:rsidRPr="0077467D">
                    <w:t xml:space="preserve"> </w:t>
                  </w:r>
                  <w:proofErr w:type="spellStart"/>
                  <w:r w:rsidRPr="0077467D">
                    <w:t>дигидрат</w:t>
                  </w:r>
                  <w:proofErr w:type="spellEnd"/>
                  <w:r w:rsidRPr="0077467D">
                    <w:t xml:space="preserve">, кукурузный крахмал, натрия </w:t>
                  </w:r>
                  <w:proofErr w:type="spellStart"/>
                  <w:r w:rsidRPr="0077467D">
                    <w:t>кроскармеллоза</w:t>
                  </w:r>
                  <w:proofErr w:type="spellEnd"/>
                  <w:r w:rsidRPr="0077467D">
                    <w:t xml:space="preserve">, магния </w:t>
                  </w:r>
                  <w:proofErr w:type="spellStart"/>
                  <w:r w:rsidRPr="0077467D">
                    <w:t>стеарат</w:t>
                  </w:r>
                  <w:proofErr w:type="spellEnd"/>
                  <w:r w:rsidRPr="0077467D">
                    <w:t xml:space="preserve">, титана диоксид (Е171), </w:t>
                  </w:r>
                  <w:proofErr w:type="spellStart"/>
                  <w:r w:rsidRPr="0077467D">
                    <w:t>гипромеллоза</w:t>
                  </w:r>
                  <w:proofErr w:type="spellEnd"/>
                  <w:r w:rsidRPr="0077467D">
                    <w:t xml:space="preserve"> (</w:t>
                  </w:r>
                  <w:proofErr w:type="spellStart"/>
                  <w:r w:rsidRPr="0077467D">
                    <w:t>метилгид</w:t>
                  </w:r>
                  <w:r>
                    <w:t>роксипропилцеллюлоза</w:t>
                  </w:r>
                  <w:proofErr w:type="spellEnd"/>
                  <w:r>
                    <w:t>).</w:t>
                  </w:r>
                  <w:r>
                    <w:br/>
                    <w:t xml:space="preserve">Описание: </w:t>
                  </w:r>
                  <w:r w:rsidRPr="0077467D">
                    <w:t>Таблетки, покрытые оболочкой белого цвета, круглой формы, с двояковыпуклой поверхностью.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lastRenderedPageBreak/>
                    <w:t>таб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1500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137 910,00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>Жгут кровоостанавливающий эластичный взрослый полуавтомат. Размеры: 45*2,5 см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r w:rsidRPr="0077467D">
                    <w:t>Жгут кровоостанавливающий эластичный взрослый полуавтомат</w:t>
                  </w:r>
                  <w:proofErr w:type="gramStart"/>
                  <w:r w:rsidRPr="0077467D">
                    <w:t>.</w:t>
                  </w:r>
                  <w:proofErr w:type="gramEnd"/>
                  <w:r w:rsidRPr="0077467D">
                    <w:t xml:space="preserve"> </w:t>
                  </w:r>
                  <w:proofErr w:type="gramStart"/>
                  <w:r w:rsidRPr="0077467D">
                    <w:t>н</w:t>
                  </w:r>
                  <w:proofErr w:type="gramEnd"/>
                  <w:r w:rsidRPr="0077467D">
                    <w:t>а застежке.  Размеры: 45*2,5 см</w:t>
                  </w:r>
                </w:p>
                <w:p w:rsidR="004C17FB" w:rsidRPr="0077467D" w:rsidRDefault="004C17FB" w:rsidP="004C17FB">
                  <w:proofErr w:type="spellStart"/>
                  <w:proofErr w:type="gramStart"/>
                  <w:r w:rsidRPr="0077467D">
                    <w:t>C</w:t>
                  </w:r>
                  <w:proofErr w:type="gramEnd"/>
                  <w:r w:rsidRPr="0077467D">
                    <w:t>остав</w:t>
                  </w:r>
                  <w:proofErr w:type="spellEnd"/>
                  <w:r w:rsidRPr="0077467D">
                    <w:t>: Эластичный хлопок</w:t>
                  </w:r>
                </w:p>
                <w:p w:rsidR="004C17FB" w:rsidRPr="0077467D" w:rsidRDefault="004C17FB" w:rsidP="004C17FB">
                  <w:pPr>
                    <w:spacing w:line="140" w:lineRule="atLeast"/>
                  </w:pPr>
                  <w:proofErr w:type="gramStart"/>
                  <w:r w:rsidRPr="0077467D">
                    <w:t>Предназначен</w:t>
                  </w:r>
                  <w:proofErr w:type="gramEnd"/>
                  <w:r w:rsidRPr="0077467D">
                    <w:t xml:space="preserve"> для ограничения циркуляции венозной крови в конечностях при проведении манипуляций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5477,100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7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>Канюля внутривенная с катетером и инъекционным клапаном 20</w:t>
                  </w:r>
                  <w:r w:rsidRPr="0077467D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r w:rsidRPr="0077467D">
                    <w:rPr>
                      <w:shd w:val="clear" w:color="auto" w:fill="FFFFFF"/>
                    </w:rPr>
                    <w:t xml:space="preserve">Катетер/канюля внутривенный периферический c инъекционным клапаном. </w:t>
                  </w:r>
                  <w:proofErr w:type="gramStart"/>
                  <w:r w:rsidRPr="0077467D">
                    <w:rPr>
                      <w:shd w:val="clear" w:color="auto" w:fill="FFFFFF"/>
                    </w:rPr>
                    <w:t>Предназначен</w:t>
                  </w:r>
                  <w:proofErr w:type="gramEnd"/>
                  <w:r w:rsidRPr="0077467D">
                    <w:rPr>
                      <w:shd w:val="clear" w:color="auto" w:fill="FFFFFF"/>
                    </w:rPr>
                    <w:t xml:space="preserve"> для длительного (до 3-х суток) введения медикаментов в периферические вены.</w:t>
                  </w:r>
                </w:p>
                <w:p w:rsidR="004C17FB" w:rsidRPr="0077467D" w:rsidRDefault="004C17FB" w:rsidP="004C17FB">
                  <w:r w:rsidRPr="0077467D">
                    <w:rPr>
                      <w:shd w:val="clear" w:color="auto" w:fill="FFFFFF"/>
                    </w:rPr>
                    <w:t>Состоит из трубки иглы, трубки катетера, канюли катетера инъекционного клапана, канюли иглы, камеры возврата крови, заглушки.</w:t>
                  </w:r>
                </w:p>
                <w:p w:rsidR="004C17FB" w:rsidRPr="0077467D" w:rsidRDefault="004C17FB" w:rsidP="004C17FB">
                  <w:r w:rsidRPr="0077467D">
                    <w:rPr>
                      <w:shd w:val="clear" w:color="auto" w:fill="FFFFFF"/>
                    </w:rPr>
                    <w:t>Катетер/канюля размер 2</w:t>
                  </w:r>
                  <w:r w:rsidRPr="0077467D">
                    <w:rPr>
                      <w:shd w:val="clear" w:color="auto" w:fill="FFFFFF"/>
                      <w:lang w:val="en-US"/>
                    </w:rPr>
                    <w:t>0</w:t>
                  </w:r>
                  <w:r w:rsidRPr="0077467D">
                    <w:rPr>
                      <w:shd w:val="clear" w:color="auto" w:fill="FFFFFF"/>
                    </w:rPr>
                    <w:t>G.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9 230,00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8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>Канюля внутривенная с катетером и инъекционным клапаном 22</w:t>
                  </w:r>
                  <w:r w:rsidRPr="0077467D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r w:rsidRPr="0077467D">
                    <w:rPr>
                      <w:shd w:val="clear" w:color="auto" w:fill="FFFFFF"/>
                    </w:rPr>
                    <w:t xml:space="preserve">Катетер/канюля внутривенный периферический c инъекционным клапаном. </w:t>
                  </w:r>
                  <w:proofErr w:type="gramStart"/>
                  <w:r w:rsidRPr="0077467D">
                    <w:rPr>
                      <w:shd w:val="clear" w:color="auto" w:fill="FFFFFF"/>
                    </w:rPr>
                    <w:t>Предназначен</w:t>
                  </w:r>
                  <w:proofErr w:type="gramEnd"/>
                  <w:r w:rsidRPr="0077467D">
                    <w:rPr>
                      <w:shd w:val="clear" w:color="auto" w:fill="FFFFFF"/>
                    </w:rPr>
                    <w:t xml:space="preserve"> для длительного (до 3-х суток) введения медикаментов в периферические вены.</w:t>
                  </w:r>
                </w:p>
                <w:p w:rsidR="004C17FB" w:rsidRPr="0077467D" w:rsidRDefault="004C17FB" w:rsidP="004C17FB">
                  <w:r w:rsidRPr="0077467D">
                    <w:rPr>
                      <w:shd w:val="clear" w:color="auto" w:fill="FFFFFF"/>
                    </w:rPr>
                    <w:t>Состоит из трубки иглы, трубки катетера, канюли катетера инъекционного клапана, канюли иглы, камеры возврата крови, заглушки.</w:t>
                  </w:r>
                </w:p>
                <w:p w:rsidR="004C17FB" w:rsidRPr="0077467D" w:rsidRDefault="004C17FB" w:rsidP="004C17FB">
                  <w:pPr>
                    <w:rPr>
                      <w:shd w:val="clear" w:color="auto" w:fill="FFFFFF"/>
                    </w:rPr>
                  </w:pPr>
                  <w:r w:rsidRPr="0077467D">
                    <w:rPr>
                      <w:shd w:val="clear" w:color="auto" w:fill="FFFFFF"/>
                    </w:rPr>
                    <w:t>Катетер/канюля размер 22G.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200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18 460,00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9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>Канюля внутривенная с катетером и инъекционным клапаном 24</w:t>
                  </w:r>
                  <w:r w:rsidRPr="0077467D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r w:rsidRPr="0077467D">
                    <w:rPr>
                      <w:shd w:val="clear" w:color="auto" w:fill="FFFFFF"/>
                    </w:rPr>
                    <w:t xml:space="preserve">Катетер/канюля внутривенный периферический c инъекционным клапаном. </w:t>
                  </w:r>
                  <w:proofErr w:type="gramStart"/>
                  <w:r w:rsidRPr="0077467D">
                    <w:rPr>
                      <w:shd w:val="clear" w:color="auto" w:fill="FFFFFF"/>
                    </w:rPr>
                    <w:t>Предназначен</w:t>
                  </w:r>
                  <w:proofErr w:type="gramEnd"/>
                  <w:r w:rsidRPr="0077467D">
                    <w:rPr>
                      <w:shd w:val="clear" w:color="auto" w:fill="FFFFFF"/>
                    </w:rPr>
                    <w:t xml:space="preserve"> для длительного (до 3-х суток) введения медикаментов в периферические вены.</w:t>
                  </w:r>
                </w:p>
                <w:p w:rsidR="004C17FB" w:rsidRPr="0077467D" w:rsidRDefault="004C17FB" w:rsidP="004C17FB">
                  <w:r w:rsidRPr="0077467D">
                    <w:rPr>
                      <w:shd w:val="clear" w:color="auto" w:fill="FFFFFF"/>
                    </w:rPr>
                    <w:t>Состоит из трубки иглы, трубки катетера, канюли катетера инъекционного клапана, канюли иглы, камеры возврата крови, заглушки.</w:t>
                  </w:r>
                </w:p>
                <w:p w:rsidR="004C17FB" w:rsidRPr="0077467D" w:rsidRDefault="004C17FB" w:rsidP="004C17FB">
                  <w:pPr>
                    <w:rPr>
                      <w:shd w:val="clear" w:color="auto" w:fill="FFFFFF"/>
                    </w:rPr>
                  </w:pPr>
                  <w:r w:rsidRPr="0077467D">
                    <w:rPr>
                      <w:shd w:val="clear" w:color="auto" w:fill="FFFFFF"/>
                    </w:rPr>
                    <w:t>Катетер/канюля размер 2</w:t>
                  </w:r>
                  <w:r w:rsidRPr="0077467D">
                    <w:rPr>
                      <w:shd w:val="clear" w:color="auto" w:fill="FFFFFF"/>
                      <w:lang w:val="en-US"/>
                    </w:rPr>
                    <w:t>4</w:t>
                  </w:r>
                  <w:r w:rsidRPr="0077467D">
                    <w:rPr>
                      <w:shd w:val="clear" w:color="auto" w:fill="FFFFFF"/>
                    </w:rPr>
                    <w:t>G.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200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18 460,00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 xml:space="preserve">Катетер </w:t>
                  </w:r>
                  <w:proofErr w:type="spellStart"/>
                  <w:r w:rsidRPr="0077467D">
                    <w:t>Фолея</w:t>
                  </w:r>
                  <w:proofErr w:type="spellEnd"/>
                  <w:r w:rsidRPr="0077467D">
                    <w:t xml:space="preserve">  2-х ходовой однократного применения стерильный, размером 16 FR/CH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7467D">
                    <w:rPr>
                      <w:sz w:val="22"/>
                      <w:szCs w:val="22"/>
                      <w:shd w:val="clear" w:color="auto" w:fill="FFFFFF"/>
                    </w:rPr>
                    <w:t xml:space="preserve">Модификация: </w:t>
                  </w:r>
                  <w:proofErr w:type="gramStart"/>
                  <w:r w:rsidRPr="0077467D">
                    <w:rPr>
                      <w:sz w:val="22"/>
                      <w:szCs w:val="22"/>
                      <w:shd w:val="clear" w:color="auto" w:fill="FFFFFF"/>
                    </w:rPr>
                    <w:t>латексный</w:t>
                  </w:r>
                  <w:proofErr w:type="gramEnd"/>
                  <w:r w:rsidRPr="0077467D">
                    <w:rPr>
                      <w:sz w:val="22"/>
                      <w:szCs w:val="22"/>
                      <w:shd w:val="clear" w:color="auto" w:fill="FFFFFF"/>
                    </w:rPr>
                    <w:t xml:space="preserve"> с силиконовым покрытием</w:t>
                  </w:r>
                  <w:r w:rsidRPr="0077467D">
                    <w:rPr>
                      <w:sz w:val="22"/>
                      <w:szCs w:val="22"/>
                    </w:rPr>
                    <w:t>; разновидность: стандартный.</w:t>
                  </w:r>
                </w:p>
                <w:p w:rsidR="004C17FB" w:rsidRPr="0077467D" w:rsidRDefault="004C17FB" w:rsidP="004C17FB">
                  <w:r w:rsidRPr="0077467D">
                    <w:t xml:space="preserve">Размер по шкале </w:t>
                  </w:r>
                  <w:proofErr w:type="spellStart"/>
                  <w:r w:rsidRPr="0077467D">
                    <w:t>Шарьера</w:t>
                  </w:r>
                  <w:proofErr w:type="spellEnd"/>
                  <w:r w:rsidRPr="0077467D">
                    <w:t xml:space="preserve"> </w:t>
                  </w:r>
                  <w:proofErr w:type="spellStart"/>
                  <w:r w:rsidRPr="0077467D">
                    <w:t>С</w:t>
                  </w:r>
                  <w:proofErr w:type="gramStart"/>
                  <w:r w:rsidRPr="0077467D">
                    <w:t>h</w:t>
                  </w:r>
                  <w:proofErr w:type="spellEnd"/>
                  <w:proofErr w:type="gramEnd"/>
                  <w:r w:rsidRPr="0077467D">
                    <w:t>/</w:t>
                  </w:r>
                  <w:proofErr w:type="spellStart"/>
                  <w:r w:rsidRPr="0077467D">
                    <w:t>Fr</w:t>
                  </w:r>
                  <w:proofErr w:type="spellEnd"/>
                  <w:r w:rsidRPr="0077467D">
                    <w:t>: 16</w:t>
                  </w:r>
                </w:p>
                <w:p w:rsidR="004C17FB" w:rsidRPr="0077467D" w:rsidRDefault="004C17FB" w:rsidP="004C17FB">
                  <w:r w:rsidRPr="0077467D">
                    <w:t>Внутренний диаметр I.D. (мм): 3,8</w:t>
                  </w:r>
                </w:p>
                <w:p w:rsidR="004C17FB" w:rsidRPr="0077467D" w:rsidRDefault="004C17FB" w:rsidP="004C17FB">
                  <w:r w:rsidRPr="0077467D">
                    <w:t>Внешний диаметр O.D. (мм): 5,3</w:t>
                  </w:r>
                </w:p>
                <w:p w:rsidR="004C17FB" w:rsidRPr="0077467D" w:rsidRDefault="004C17FB" w:rsidP="004C17FB">
                  <w:r w:rsidRPr="0077467D">
                    <w:t>Объем баллона (мл/см3): 30</w:t>
                  </w:r>
                </w:p>
                <w:p w:rsidR="004C17FB" w:rsidRPr="0077467D" w:rsidRDefault="004C17FB" w:rsidP="004C17FB">
                  <w:r w:rsidRPr="0077467D">
                    <w:t>Длина (</w:t>
                  </w:r>
                  <w:proofErr w:type="gramStart"/>
                  <w:r w:rsidRPr="0077467D">
                    <w:t>мм</w:t>
                  </w:r>
                  <w:proofErr w:type="gramEnd"/>
                  <w:r w:rsidRPr="0077467D">
                    <w:t>): 400</w:t>
                  </w:r>
                </w:p>
                <w:p w:rsidR="004C17FB" w:rsidRPr="0077467D" w:rsidRDefault="004C17FB" w:rsidP="004C17FB">
                  <w:pPr>
                    <w:rPr>
                      <w:shd w:val="clear" w:color="auto" w:fill="FFFFFF"/>
                    </w:rPr>
                  </w:pPr>
                  <w:r w:rsidRPr="0077467D">
                    <w:t>Цвет: оранжевый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200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82 917,52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11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 xml:space="preserve">Катетер </w:t>
                  </w:r>
                  <w:proofErr w:type="spellStart"/>
                  <w:r w:rsidRPr="0077467D">
                    <w:t>Фолея</w:t>
                  </w:r>
                  <w:proofErr w:type="spellEnd"/>
                  <w:r w:rsidRPr="0077467D">
                    <w:t xml:space="preserve">  2-х ходовой однократного применения стерильный, размером 18 FR/CH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7467D">
                    <w:rPr>
                      <w:sz w:val="22"/>
                      <w:szCs w:val="22"/>
                      <w:shd w:val="clear" w:color="auto" w:fill="FFFFFF"/>
                    </w:rPr>
                    <w:t xml:space="preserve">Модификация: </w:t>
                  </w:r>
                  <w:proofErr w:type="gramStart"/>
                  <w:r w:rsidRPr="0077467D">
                    <w:rPr>
                      <w:sz w:val="22"/>
                      <w:szCs w:val="22"/>
                      <w:shd w:val="clear" w:color="auto" w:fill="FFFFFF"/>
                    </w:rPr>
                    <w:t>латексный</w:t>
                  </w:r>
                  <w:proofErr w:type="gramEnd"/>
                  <w:r w:rsidRPr="0077467D">
                    <w:rPr>
                      <w:sz w:val="22"/>
                      <w:szCs w:val="22"/>
                      <w:shd w:val="clear" w:color="auto" w:fill="FFFFFF"/>
                    </w:rPr>
                    <w:t xml:space="preserve"> с силиконовым покрытием</w:t>
                  </w:r>
                  <w:r w:rsidRPr="0077467D">
                    <w:rPr>
                      <w:sz w:val="22"/>
                      <w:szCs w:val="22"/>
                    </w:rPr>
                    <w:t>; разновидность: стандартный.</w:t>
                  </w:r>
                </w:p>
                <w:p w:rsidR="004C17FB" w:rsidRPr="0077467D" w:rsidRDefault="004C17FB" w:rsidP="004C17FB">
                  <w:r w:rsidRPr="0077467D">
                    <w:t xml:space="preserve">Размер по шкале </w:t>
                  </w:r>
                  <w:proofErr w:type="spellStart"/>
                  <w:r w:rsidRPr="0077467D">
                    <w:t>Шарьера</w:t>
                  </w:r>
                  <w:proofErr w:type="spellEnd"/>
                  <w:r w:rsidRPr="0077467D">
                    <w:t xml:space="preserve"> </w:t>
                  </w:r>
                  <w:proofErr w:type="spellStart"/>
                  <w:r w:rsidRPr="0077467D">
                    <w:t>С</w:t>
                  </w:r>
                  <w:proofErr w:type="gramStart"/>
                  <w:r w:rsidRPr="0077467D">
                    <w:t>h</w:t>
                  </w:r>
                  <w:proofErr w:type="spellEnd"/>
                  <w:proofErr w:type="gramEnd"/>
                  <w:r w:rsidRPr="0077467D">
                    <w:t>/</w:t>
                  </w:r>
                  <w:proofErr w:type="spellStart"/>
                  <w:r w:rsidRPr="0077467D">
                    <w:t>Fr</w:t>
                  </w:r>
                  <w:proofErr w:type="spellEnd"/>
                  <w:r w:rsidRPr="0077467D">
                    <w:t>: 18</w:t>
                  </w:r>
                </w:p>
                <w:p w:rsidR="004C17FB" w:rsidRPr="0077467D" w:rsidRDefault="004C17FB" w:rsidP="004C17FB">
                  <w:r w:rsidRPr="0077467D">
                    <w:t>Внутренний диаметр I.D. (мм): 4,5</w:t>
                  </w:r>
                </w:p>
                <w:p w:rsidR="004C17FB" w:rsidRPr="0077467D" w:rsidRDefault="004C17FB" w:rsidP="004C17FB">
                  <w:r w:rsidRPr="0077467D">
                    <w:t>Внешний диаметр O.D. (мм): 6</w:t>
                  </w:r>
                </w:p>
                <w:p w:rsidR="004C17FB" w:rsidRPr="0077467D" w:rsidRDefault="004C17FB" w:rsidP="004C17FB">
                  <w:r w:rsidRPr="0077467D">
                    <w:t>Объем баллона (мл/см3): 30</w:t>
                  </w:r>
                </w:p>
                <w:p w:rsidR="004C17FB" w:rsidRPr="0077467D" w:rsidRDefault="004C17FB" w:rsidP="004C17FB">
                  <w:r w:rsidRPr="0077467D">
                    <w:t>Длина (</w:t>
                  </w:r>
                  <w:proofErr w:type="gramStart"/>
                  <w:r w:rsidRPr="0077467D">
                    <w:t>мм</w:t>
                  </w:r>
                  <w:proofErr w:type="gramEnd"/>
                  <w:r w:rsidRPr="0077467D">
                    <w:t>): 400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77467D">
                    <w:t>Цвет: красный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200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82 917,52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12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 xml:space="preserve">Катетер </w:t>
                  </w:r>
                  <w:proofErr w:type="spellStart"/>
                  <w:r w:rsidRPr="0077467D">
                    <w:t>Фолея</w:t>
                  </w:r>
                  <w:proofErr w:type="spellEnd"/>
                  <w:r w:rsidRPr="0077467D">
                    <w:t xml:space="preserve">  2-х ходовой однократного применения стерильный, размером 20 FR/CH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7467D">
                    <w:rPr>
                      <w:sz w:val="22"/>
                      <w:szCs w:val="22"/>
                      <w:shd w:val="clear" w:color="auto" w:fill="FFFFFF"/>
                    </w:rPr>
                    <w:t xml:space="preserve">Модификация: </w:t>
                  </w:r>
                  <w:proofErr w:type="gramStart"/>
                  <w:r w:rsidRPr="0077467D">
                    <w:rPr>
                      <w:sz w:val="22"/>
                      <w:szCs w:val="22"/>
                      <w:shd w:val="clear" w:color="auto" w:fill="FFFFFF"/>
                    </w:rPr>
                    <w:t>латексный</w:t>
                  </w:r>
                  <w:proofErr w:type="gramEnd"/>
                  <w:r w:rsidRPr="0077467D">
                    <w:rPr>
                      <w:sz w:val="22"/>
                      <w:szCs w:val="22"/>
                      <w:shd w:val="clear" w:color="auto" w:fill="FFFFFF"/>
                    </w:rPr>
                    <w:t xml:space="preserve"> с силиконовым покрытием</w:t>
                  </w:r>
                  <w:r w:rsidRPr="0077467D">
                    <w:rPr>
                      <w:sz w:val="22"/>
                      <w:szCs w:val="22"/>
                    </w:rPr>
                    <w:t>; разновидность: стандартный.</w:t>
                  </w:r>
                </w:p>
                <w:p w:rsidR="004C17FB" w:rsidRPr="0077467D" w:rsidRDefault="004C17FB" w:rsidP="004C17FB">
                  <w:r w:rsidRPr="0077467D">
                    <w:t xml:space="preserve">Размер по шкале </w:t>
                  </w:r>
                  <w:proofErr w:type="spellStart"/>
                  <w:r w:rsidRPr="0077467D">
                    <w:t>Шарьера</w:t>
                  </w:r>
                  <w:proofErr w:type="spellEnd"/>
                  <w:r w:rsidRPr="0077467D">
                    <w:t xml:space="preserve"> </w:t>
                  </w:r>
                  <w:proofErr w:type="spellStart"/>
                  <w:r w:rsidRPr="0077467D">
                    <w:t>С</w:t>
                  </w:r>
                  <w:proofErr w:type="gramStart"/>
                  <w:r w:rsidRPr="0077467D">
                    <w:t>h</w:t>
                  </w:r>
                  <w:proofErr w:type="spellEnd"/>
                  <w:proofErr w:type="gramEnd"/>
                  <w:r w:rsidRPr="0077467D">
                    <w:t>/</w:t>
                  </w:r>
                  <w:proofErr w:type="spellStart"/>
                  <w:r w:rsidRPr="0077467D">
                    <w:t>Fr</w:t>
                  </w:r>
                  <w:proofErr w:type="spellEnd"/>
                  <w:r w:rsidRPr="0077467D">
                    <w:t>: 20</w:t>
                  </w:r>
                </w:p>
                <w:p w:rsidR="004C17FB" w:rsidRPr="0077467D" w:rsidRDefault="004C17FB" w:rsidP="004C17FB">
                  <w:r w:rsidRPr="0077467D">
                    <w:t>Внутренний диаметр I.D. (мм): 5,1</w:t>
                  </w:r>
                </w:p>
                <w:p w:rsidR="004C17FB" w:rsidRPr="0077467D" w:rsidRDefault="004C17FB" w:rsidP="004C17FB">
                  <w:r w:rsidRPr="0077467D">
                    <w:t>Внешний диаметр O.D. (мм): 6,7</w:t>
                  </w:r>
                </w:p>
                <w:p w:rsidR="004C17FB" w:rsidRPr="0077467D" w:rsidRDefault="004C17FB" w:rsidP="004C17FB">
                  <w:r w:rsidRPr="0077467D">
                    <w:t>Объем баллона (мл/см3): 30</w:t>
                  </w:r>
                </w:p>
                <w:p w:rsidR="004C17FB" w:rsidRPr="0077467D" w:rsidRDefault="004C17FB" w:rsidP="004C17FB">
                  <w:r w:rsidRPr="0077467D">
                    <w:t>Длина (</w:t>
                  </w:r>
                  <w:proofErr w:type="gramStart"/>
                  <w:r w:rsidRPr="0077467D">
                    <w:t>мм</w:t>
                  </w:r>
                  <w:proofErr w:type="gramEnd"/>
                  <w:r w:rsidRPr="0077467D">
                    <w:t>): 400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77467D">
                    <w:t>Цвет: желтый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150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62 188,14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13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 xml:space="preserve">Катетер </w:t>
                  </w:r>
                  <w:proofErr w:type="spellStart"/>
                  <w:r w:rsidRPr="0077467D">
                    <w:t>Фолея</w:t>
                  </w:r>
                  <w:proofErr w:type="spellEnd"/>
                  <w:r w:rsidRPr="0077467D">
                    <w:t xml:space="preserve">  2-х ходовой однократного применения стерильный, размером 22 FR/CH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77467D">
                    <w:rPr>
                      <w:sz w:val="22"/>
                      <w:szCs w:val="22"/>
                      <w:shd w:val="clear" w:color="auto" w:fill="FFFFFF"/>
                    </w:rPr>
                    <w:t xml:space="preserve">Модификация: </w:t>
                  </w:r>
                  <w:proofErr w:type="gramStart"/>
                  <w:r w:rsidRPr="0077467D">
                    <w:rPr>
                      <w:sz w:val="22"/>
                      <w:szCs w:val="22"/>
                      <w:shd w:val="clear" w:color="auto" w:fill="FFFFFF"/>
                    </w:rPr>
                    <w:t>латексный</w:t>
                  </w:r>
                  <w:proofErr w:type="gramEnd"/>
                  <w:r w:rsidRPr="0077467D">
                    <w:rPr>
                      <w:sz w:val="22"/>
                      <w:szCs w:val="22"/>
                      <w:shd w:val="clear" w:color="auto" w:fill="FFFFFF"/>
                    </w:rPr>
                    <w:t xml:space="preserve"> с силиконовым покрытием</w:t>
                  </w:r>
                  <w:r w:rsidRPr="0077467D">
                    <w:rPr>
                      <w:sz w:val="22"/>
                      <w:szCs w:val="22"/>
                    </w:rPr>
                    <w:t>; разновидность: стандартный.</w:t>
                  </w:r>
                </w:p>
                <w:p w:rsidR="004C17FB" w:rsidRPr="0077467D" w:rsidRDefault="004C17FB" w:rsidP="004C17FB">
                  <w:r w:rsidRPr="0077467D">
                    <w:t xml:space="preserve">Размер по шкале </w:t>
                  </w:r>
                  <w:proofErr w:type="spellStart"/>
                  <w:r w:rsidRPr="0077467D">
                    <w:t>Шарьера</w:t>
                  </w:r>
                  <w:proofErr w:type="spellEnd"/>
                  <w:r w:rsidRPr="0077467D">
                    <w:t xml:space="preserve"> </w:t>
                  </w:r>
                  <w:proofErr w:type="spellStart"/>
                  <w:r w:rsidRPr="0077467D">
                    <w:t>С</w:t>
                  </w:r>
                  <w:proofErr w:type="gramStart"/>
                  <w:r w:rsidRPr="0077467D">
                    <w:t>h</w:t>
                  </w:r>
                  <w:proofErr w:type="spellEnd"/>
                  <w:proofErr w:type="gramEnd"/>
                  <w:r w:rsidRPr="0077467D">
                    <w:t>/</w:t>
                  </w:r>
                  <w:proofErr w:type="spellStart"/>
                  <w:r w:rsidRPr="0077467D">
                    <w:t>Fr</w:t>
                  </w:r>
                  <w:proofErr w:type="spellEnd"/>
                  <w:r w:rsidRPr="0077467D">
                    <w:t>: 22</w:t>
                  </w:r>
                </w:p>
                <w:p w:rsidR="004C17FB" w:rsidRPr="0077467D" w:rsidRDefault="004C17FB" w:rsidP="004C17FB">
                  <w:r w:rsidRPr="0077467D">
                    <w:t>Внутренний диаметр I.D. (мм): 5,6</w:t>
                  </w:r>
                </w:p>
                <w:p w:rsidR="004C17FB" w:rsidRPr="0077467D" w:rsidRDefault="004C17FB" w:rsidP="004C17FB">
                  <w:r w:rsidRPr="0077467D">
                    <w:t>Внешний диаметр O.D. (мм): 7,3</w:t>
                  </w:r>
                </w:p>
                <w:p w:rsidR="004C17FB" w:rsidRPr="0077467D" w:rsidRDefault="004C17FB" w:rsidP="004C17FB">
                  <w:r w:rsidRPr="0077467D">
                    <w:t>Объем баллона (мл/см3): 30</w:t>
                  </w:r>
                </w:p>
                <w:p w:rsidR="004C17FB" w:rsidRPr="0077467D" w:rsidRDefault="004C17FB" w:rsidP="004C17FB">
                  <w:r w:rsidRPr="0077467D">
                    <w:t>Длина (</w:t>
                  </w:r>
                  <w:proofErr w:type="gramStart"/>
                  <w:r w:rsidRPr="0077467D">
                    <w:t>мм</w:t>
                  </w:r>
                  <w:proofErr w:type="gramEnd"/>
                  <w:r w:rsidRPr="0077467D">
                    <w:t>): 400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77467D">
                    <w:t>Цвет: фиолетовый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150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62 188,14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14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>Контейнер для сбора и утилизации медицинских отходов класса</w:t>
                  </w:r>
                  <w:proofErr w:type="gramStart"/>
                  <w:r w:rsidRPr="0077467D">
                    <w:t xml:space="preserve"> Б</w:t>
                  </w:r>
                  <w:proofErr w:type="gramEnd"/>
                  <w:r w:rsidRPr="0077467D">
                    <w:t>, 5 литров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77467D">
                    <w:t xml:space="preserve">Назначение: сбор, маркировка, герметизация и временное хранение эпидемиологических опасных медицинских отходов в местах их образования. Изготовлены контейнеры из трехслойного </w:t>
                  </w:r>
                  <w:proofErr w:type="spellStart"/>
                  <w:r w:rsidRPr="0077467D">
                    <w:t>гофрокартона</w:t>
                  </w:r>
                  <w:proofErr w:type="spellEnd"/>
                  <w:r w:rsidRPr="0077467D">
                    <w:t xml:space="preserve"> (</w:t>
                  </w:r>
                  <w:proofErr w:type="spellStart"/>
                  <w:r w:rsidRPr="0077467D">
                    <w:t>биоразлагающегося</w:t>
                  </w:r>
                  <w:proofErr w:type="spellEnd"/>
                  <w:r w:rsidRPr="0077467D">
                    <w:t xml:space="preserve"> материала), маркировка и цветовая характеристика  соответствует классу опасности.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155 000,00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15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>Крафт бумага 78 г/м</w:t>
                  </w:r>
                  <w:proofErr w:type="gramStart"/>
                  <w:r w:rsidRPr="0077467D">
                    <w:t>2</w:t>
                  </w:r>
                  <w:proofErr w:type="gramEnd"/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</w:pPr>
                  <w:r w:rsidRPr="0077467D">
                    <w:rPr>
                      <w:rStyle w:val="af3"/>
                      <w:color w:val="01011B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>Крафт-бумага – </w:t>
                  </w:r>
                  <w:r w:rsidRPr="0077467D">
                    <w:rPr>
                      <w:color w:val="01011B"/>
                      <w:sz w:val="22"/>
                      <w:szCs w:val="22"/>
                      <w:shd w:val="clear" w:color="auto" w:fill="FFFFFF"/>
                    </w:rPr>
                    <w:t>специальная оберточная бумага с гидрофобным покрытием для использования при воздушной, паровой или газовой стерилизации. Предназначена для упаковки комплектов инструментов, крупных изделий, подлежащих стерилизации</w:t>
                  </w:r>
                  <w:proofErr w:type="gramStart"/>
                  <w:r w:rsidRPr="0077467D">
                    <w:rPr>
                      <w:color w:val="01011B"/>
                      <w:sz w:val="22"/>
                      <w:szCs w:val="22"/>
                      <w:shd w:val="clear" w:color="auto" w:fill="FFFFFF"/>
                    </w:rPr>
                    <w:t xml:space="preserve">.. </w:t>
                  </w:r>
                  <w:proofErr w:type="gramEnd"/>
                  <w:r w:rsidRPr="0077467D">
                    <w:rPr>
                      <w:rStyle w:val="ad"/>
                      <w:color w:val="01011B"/>
                      <w:sz w:val="22"/>
                      <w:szCs w:val="22"/>
                      <w:bdr w:val="none" w:sz="0" w:space="0" w:color="auto" w:frame="1"/>
                    </w:rPr>
                    <w:t xml:space="preserve">Крафт-бумага </w:t>
                  </w:r>
                  <w:r w:rsidRPr="0077467D">
                    <w:rPr>
                      <w:color w:val="01011B"/>
                      <w:sz w:val="22"/>
                      <w:szCs w:val="22"/>
                    </w:rPr>
                    <w:t>является готовым изделием для упаковки ИМН с целью их последующей стерилизации суховоздушным (160 – 180оС), паровым (121 – 134оС) или газовым методом</w:t>
                  </w:r>
                  <w:r w:rsidRPr="0077467D">
                    <w:rPr>
                      <w:b/>
                      <w:color w:val="01011B"/>
                      <w:sz w:val="22"/>
                      <w:szCs w:val="22"/>
                    </w:rPr>
                    <w:t>. </w:t>
                  </w:r>
                  <w:r w:rsidRPr="0077467D">
                    <w:rPr>
                      <w:rStyle w:val="ad"/>
                      <w:color w:val="01011B"/>
                      <w:sz w:val="22"/>
                      <w:szCs w:val="22"/>
                      <w:bdr w:val="none" w:sz="0" w:space="0" w:color="auto" w:frame="1"/>
                    </w:rPr>
                    <w:t>Бумага для стерилизации</w:t>
                  </w:r>
                  <w:r w:rsidRPr="0077467D">
                    <w:rPr>
                      <w:b/>
                      <w:color w:val="01011B"/>
                      <w:sz w:val="22"/>
                      <w:szCs w:val="22"/>
                    </w:rPr>
                    <w:t> </w:t>
                  </w:r>
                  <w:r w:rsidRPr="0077467D">
                    <w:rPr>
                      <w:color w:val="01011B"/>
                      <w:sz w:val="22"/>
                      <w:szCs w:val="22"/>
                    </w:rPr>
                    <w:t xml:space="preserve">обладает высоким </w:t>
                  </w:r>
                  <w:r w:rsidRPr="0077467D">
                    <w:rPr>
                      <w:color w:val="01011B"/>
                      <w:sz w:val="22"/>
                      <w:szCs w:val="22"/>
                    </w:rPr>
                    <w:lastRenderedPageBreak/>
                    <w:t>уровнем эластичности, прочности и водостойкости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lastRenderedPageBreak/>
                    <w:t>кг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20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22 000,00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Марля медицинская отбеленная нестерильная пл.30г/м</w:t>
                  </w:r>
                  <w:proofErr w:type="gramStart"/>
                  <w:r w:rsidRPr="0077467D">
                    <w:t>2</w:t>
                  </w:r>
                  <w:proofErr w:type="gramEnd"/>
                  <w:r w:rsidRPr="0077467D">
                    <w:t xml:space="preserve"> 1000*90см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f3"/>
                      <w:color w:val="01011B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</w:pPr>
                  <w:r w:rsidRPr="0077467D">
                    <w:rPr>
                      <w:color w:val="01011B"/>
                      <w:shd w:val="clear" w:color="auto" w:fill="FFFFFF"/>
                    </w:rPr>
                    <w:t xml:space="preserve">Марля медицинская отбеленная в рулонах 1000м х 90см, ширина 90+/-1,5см, </w:t>
                  </w:r>
                  <w:proofErr w:type="spellStart"/>
                  <w:r w:rsidRPr="0077467D">
                    <w:rPr>
                      <w:color w:val="01011B"/>
                      <w:shd w:val="clear" w:color="auto" w:fill="FFFFFF"/>
                    </w:rPr>
                    <w:t>пов</w:t>
                  </w:r>
                  <w:proofErr w:type="gramStart"/>
                  <w:r w:rsidRPr="0077467D">
                    <w:rPr>
                      <w:color w:val="01011B"/>
                      <w:shd w:val="clear" w:color="auto" w:fill="FFFFFF"/>
                    </w:rPr>
                    <w:t>.п</w:t>
                  </w:r>
                  <w:proofErr w:type="gramEnd"/>
                  <w:r w:rsidRPr="0077467D">
                    <w:rPr>
                      <w:color w:val="01011B"/>
                      <w:shd w:val="clear" w:color="auto" w:fill="FFFFFF"/>
                    </w:rPr>
                    <w:t>лотность</w:t>
                  </w:r>
                  <w:proofErr w:type="spellEnd"/>
                  <w:r w:rsidRPr="0077467D">
                    <w:rPr>
                      <w:color w:val="01011B"/>
                      <w:shd w:val="clear" w:color="auto" w:fill="FFFFFF"/>
                    </w:rPr>
                    <w:t xml:space="preserve"> 30+/-2г/м2. Состав: 100% хлопок. Представляет собой лёгкую, гигроскопичную хлопчатобумажную ткань простого полотняного плетения, вырабатывается специально для медицинских целей, как основа для перевязочного материала, для ватно-марлевых повязок (бинты, салфетки, повязки, тампоны).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рулон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13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1 885 000,00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17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proofErr w:type="spellStart"/>
                  <w:r w:rsidRPr="0077467D">
                    <w:t>Миконаз</w:t>
                  </w:r>
                  <w:proofErr w:type="spellEnd"/>
                  <w:r w:rsidRPr="0077467D">
                    <w:t xml:space="preserve"> гель оральный 2% 20г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r w:rsidRPr="0077467D">
                    <w:t xml:space="preserve">Торговое название: </w:t>
                  </w:r>
                  <w:proofErr w:type="spellStart"/>
                  <w:r w:rsidRPr="0077467D">
                    <w:t>Миконаз</w:t>
                  </w:r>
                  <w:proofErr w:type="spellEnd"/>
                </w:p>
                <w:p w:rsidR="004C17FB" w:rsidRPr="0077467D" w:rsidRDefault="004C17FB" w:rsidP="004C17FB">
                  <w:r w:rsidRPr="0077467D">
                    <w:t xml:space="preserve">Международное непатентованное название: </w:t>
                  </w:r>
                  <w:proofErr w:type="spellStart"/>
                  <w:r w:rsidRPr="0077467D">
                    <w:t>Миконазол</w:t>
                  </w:r>
                  <w:proofErr w:type="spellEnd"/>
                </w:p>
                <w:p w:rsidR="004C17FB" w:rsidRPr="0077467D" w:rsidRDefault="004C17FB" w:rsidP="004C17FB">
                  <w:r w:rsidRPr="0077467D">
                    <w:t>Лекарственная форма: Гель оральный, 2%</w:t>
                  </w:r>
                </w:p>
                <w:p w:rsidR="004C17FB" w:rsidRPr="0077467D" w:rsidRDefault="004C17FB" w:rsidP="004C17FB">
                  <w:r w:rsidRPr="0077467D">
                    <w:t xml:space="preserve">Состав: 100г геля содержат активное вещество </w:t>
                  </w:r>
                  <w:proofErr w:type="spellStart"/>
                  <w:r w:rsidRPr="0077467D">
                    <w:t>миконазол</w:t>
                  </w:r>
                  <w:proofErr w:type="spellEnd"/>
                  <w:r w:rsidRPr="0077467D">
                    <w:t xml:space="preserve"> 2 г</w:t>
                  </w:r>
                </w:p>
                <w:p w:rsidR="004C17FB" w:rsidRPr="0077467D" w:rsidRDefault="004C17FB" w:rsidP="004C17FB">
                  <w:r w:rsidRPr="0077467D">
                    <w:t xml:space="preserve">Вспомогательные вещества: сорбитола раствор 70 %, глицерин, натриевая соль </w:t>
                  </w:r>
                  <w:proofErr w:type="spellStart"/>
                  <w:r w:rsidRPr="0077467D">
                    <w:t>карбоксиметилцеллюлозы</w:t>
                  </w:r>
                  <w:proofErr w:type="spellEnd"/>
                  <w:r w:rsidRPr="0077467D">
                    <w:t xml:space="preserve">, натрия </w:t>
                  </w:r>
                  <w:proofErr w:type="spellStart"/>
                  <w:r w:rsidRPr="0077467D">
                    <w:t>бензоат</w:t>
                  </w:r>
                  <w:proofErr w:type="spellEnd"/>
                  <w:r w:rsidRPr="0077467D">
                    <w:t xml:space="preserve">, масло апельсиновое, кислоты лимонной моногидрат, </w:t>
                  </w:r>
                  <w:proofErr w:type="spellStart"/>
                  <w:r w:rsidRPr="0077467D">
                    <w:t>полисорбат</w:t>
                  </w:r>
                  <w:proofErr w:type="spellEnd"/>
                  <w:r w:rsidRPr="0077467D">
                    <w:t xml:space="preserve"> 80, вода очищенная</w:t>
                  </w:r>
                </w:p>
                <w:p w:rsidR="004C17FB" w:rsidRPr="0077467D" w:rsidRDefault="004C17FB" w:rsidP="004C17FB">
                  <w:r w:rsidRPr="0077467D">
                    <w:t>Описание: Белый или почти белый вязкий гель, однородный, легко распределяющийся.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hd w:val="clear" w:color="auto" w:fill="FFFFFF"/>
                    </w:rPr>
                  </w:pPr>
                  <w:r w:rsidRPr="0077467D">
                    <w:t xml:space="preserve">Фармакотерапевтическая группа: Противомикробные препараты для местного лечения заболеваний полости рта. </w:t>
                  </w:r>
                  <w:proofErr w:type="spellStart"/>
                  <w:r w:rsidRPr="0077467D">
                    <w:t>Миконазол</w:t>
                  </w:r>
                  <w:proofErr w:type="spellEnd"/>
                  <w:r w:rsidRPr="0077467D">
                    <w:t>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туб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125 232,00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18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Мочеприемник с Т-образным клапаном 2000 мл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r w:rsidRPr="0077467D">
                    <w:rPr>
                      <w:color w:val="000000" w:themeColor="text1"/>
                      <w:shd w:val="clear" w:color="auto" w:fill="FFFFFF"/>
                    </w:rPr>
                    <w:t>Модификация крепления:</w:t>
                  </w:r>
                  <w:r w:rsidRPr="0077467D">
                    <w:rPr>
                      <w:color w:val="000000" w:themeColor="text1"/>
                    </w:rPr>
                    <w:br/>
                  </w:r>
                  <w:r w:rsidRPr="0077467D">
                    <w:rPr>
                      <w:color w:val="000000" w:themeColor="text1"/>
                      <w:shd w:val="clear" w:color="auto" w:fill="FFFFFF"/>
                    </w:rPr>
                    <w:t xml:space="preserve">с завязками, состоит из квадратного мешка для забора мочи, не содержащего латекс, объем 2000мл; Т-образного сливного клапана; встроенного </w:t>
                  </w:r>
                  <w:proofErr w:type="spellStart"/>
                  <w:r w:rsidRPr="0077467D">
                    <w:rPr>
                      <w:color w:val="000000" w:themeColor="text1"/>
                      <w:shd w:val="clear" w:color="auto" w:fill="FFFFFF"/>
                    </w:rPr>
                    <w:t>антирефлюксного</w:t>
                  </w:r>
                  <w:proofErr w:type="spellEnd"/>
                  <w:r w:rsidRPr="0077467D">
                    <w:rPr>
                      <w:color w:val="000000" w:themeColor="text1"/>
                      <w:shd w:val="clear" w:color="auto" w:fill="FFFFFF"/>
                    </w:rPr>
                    <w:t xml:space="preserve"> клапана с коническим коннектором и защитным колпачком; дренажной трубки с внешним диаметром от 6,0мм до 10,5мм и длиной 90см; двойных завязок для крепления. Т-образный сливной клапан легко открыть или закрыть одной рукой.</w:t>
                  </w:r>
                  <w:r w:rsidRPr="0077467D">
                    <w:rPr>
                      <w:color w:val="000000" w:themeColor="text1"/>
                    </w:rPr>
                    <w:br/>
                  </w:r>
                  <w:r w:rsidRPr="0077467D">
                    <w:rPr>
                      <w:color w:val="000000" w:themeColor="text1"/>
                      <w:shd w:val="clear" w:color="auto" w:fill="FFFFFF"/>
                    </w:rPr>
                    <w:t xml:space="preserve">Визуально можно определить, закрыт ли клапан. Дренажная трубка устойчива к перегибам. Встроенный </w:t>
                  </w:r>
                  <w:proofErr w:type="spellStart"/>
                  <w:r w:rsidRPr="0077467D">
                    <w:rPr>
                      <w:color w:val="000000" w:themeColor="text1"/>
                      <w:shd w:val="clear" w:color="auto" w:fill="FFFFFF"/>
                    </w:rPr>
                    <w:t>антирефлюксный</w:t>
                  </w:r>
                  <w:proofErr w:type="spellEnd"/>
                  <w:r w:rsidRPr="0077467D">
                    <w:rPr>
                      <w:color w:val="000000" w:themeColor="text1"/>
                      <w:shd w:val="clear" w:color="auto" w:fill="FFFFFF"/>
                    </w:rPr>
                    <w:t xml:space="preserve"> клапан с </w:t>
                  </w:r>
                  <w:proofErr w:type="gramStart"/>
                  <w:r w:rsidRPr="0077467D">
                    <w:rPr>
                      <w:color w:val="000000" w:themeColor="text1"/>
                      <w:shd w:val="clear" w:color="auto" w:fill="FFFFFF"/>
                    </w:rPr>
                    <w:t>коническим</w:t>
                  </w:r>
                  <w:proofErr w:type="gramEnd"/>
                  <w:r w:rsidRPr="0077467D">
                    <w:rPr>
                      <w:color w:val="000000" w:themeColor="text1"/>
                      <w:shd w:val="clear" w:color="auto" w:fill="FFFFFF"/>
                    </w:rPr>
                    <w:t xml:space="preserve"> коннектором предотвращает обратный заброс мочи, даже если мешок/пакет перевернут снизу вверх. Цена деления измерительной шкалы: 2000 мл – 100 мл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500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234 440,00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lastRenderedPageBreak/>
                    <w:t>19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Нить хирургическая – Шелк плетеная, черного цвета. Условный номер 3-4, метрический размер 6, длина 75 см, игла режущая 45 мм.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rPr>
                      <w:color w:val="000000" w:themeColor="text1"/>
                      <w:shd w:val="clear" w:color="auto" w:fill="FFFFFF"/>
                    </w:rPr>
                  </w:pPr>
                  <w:r w:rsidRPr="0077467D">
                    <w:t>Нить хирургическая – Шелк плетеная, черного цвета. Условный номер 3-4, метрический размер 6, длина 75 см, игла режущая 45 мм.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60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120 000,00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20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Канюля назальная кислородная взрослая, длина 2100 мм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pPr>
                    <w:rPr>
                      <w:color w:val="000000" w:themeColor="text1"/>
                    </w:rPr>
                  </w:pPr>
                  <w:r w:rsidRPr="0077467D">
                    <w:rPr>
                      <w:color w:val="000000" w:themeColor="text1"/>
                    </w:rPr>
                    <w:t xml:space="preserve">Канюля назальная кислородная состоит </w:t>
                  </w:r>
                  <w:proofErr w:type="gramStart"/>
                  <w:r w:rsidRPr="0077467D">
                    <w:rPr>
                      <w:color w:val="000000" w:themeColor="text1"/>
                    </w:rPr>
                    <w:t>из</w:t>
                  </w:r>
                  <w:proofErr w:type="gramEnd"/>
                  <w:r w:rsidRPr="0077467D">
                    <w:rPr>
                      <w:color w:val="000000" w:themeColor="text1"/>
                    </w:rPr>
                    <w:t>:</w:t>
                  </w:r>
                </w:p>
                <w:p w:rsidR="004C17FB" w:rsidRPr="0077467D" w:rsidRDefault="004C17FB" w:rsidP="004C17FB">
                  <w:pPr>
                    <w:rPr>
                      <w:color w:val="000000" w:themeColor="text1"/>
                    </w:rPr>
                  </w:pPr>
                  <w:r w:rsidRPr="0077467D">
                    <w:rPr>
                      <w:color w:val="000000" w:themeColor="text1"/>
                    </w:rPr>
                    <w:t>шланга, носовых зубцов, подвижной манжеты и разъема-переходника.</w:t>
                  </w:r>
                </w:p>
                <w:p w:rsidR="004C17FB" w:rsidRPr="0077467D" w:rsidRDefault="004C17FB" w:rsidP="004C17FB">
                  <w:pPr>
                    <w:rPr>
                      <w:color w:val="000000" w:themeColor="text1"/>
                    </w:rPr>
                  </w:pPr>
                  <w:r w:rsidRPr="0077467D">
                    <w:rPr>
                      <w:color w:val="000000" w:themeColor="text1"/>
                    </w:rPr>
                    <w:t>Изготовлена из медицинского ПВХ.</w:t>
                  </w:r>
                </w:p>
                <w:p w:rsidR="004C17FB" w:rsidRPr="0077467D" w:rsidRDefault="004C17FB" w:rsidP="004C17FB">
                  <w:pPr>
                    <w:rPr>
                      <w:color w:val="000000" w:themeColor="text1"/>
                    </w:rPr>
                  </w:pPr>
                  <w:r w:rsidRPr="0077467D">
                    <w:rPr>
                      <w:color w:val="000000" w:themeColor="text1"/>
                    </w:rPr>
                    <w:t>Сверхмягкие назальные наконечники.</w:t>
                  </w:r>
                </w:p>
                <w:p w:rsidR="004C17FB" w:rsidRPr="0090237E" w:rsidRDefault="004C17FB" w:rsidP="004C17FB">
                  <w:pPr>
                    <w:rPr>
                      <w:color w:val="000000" w:themeColor="text1"/>
                    </w:rPr>
                  </w:pPr>
                  <w:r w:rsidRPr="0077467D">
                    <w:rPr>
                      <w:color w:val="000000" w:themeColor="text1"/>
                    </w:rPr>
                    <w:t>Без латексная.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77467D">
                    <w:rPr>
                      <w:color w:val="000000" w:themeColor="text1"/>
                    </w:rPr>
                    <w:t>Для одноразового использования.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300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277 065,00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21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Пакет для </w:t>
                  </w:r>
                  <w:proofErr w:type="spellStart"/>
                  <w:r w:rsidRPr="0077467D">
                    <w:t>мед</w:t>
                  </w:r>
                  <w:proofErr w:type="gramStart"/>
                  <w:r w:rsidRPr="0077467D">
                    <w:t>.о</w:t>
                  </w:r>
                  <w:proofErr w:type="gramEnd"/>
                  <w:r w:rsidRPr="0077467D">
                    <w:t>тходов</w:t>
                  </w:r>
                  <w:proofErr w:type="spellEnd"/>
                  <w:r w:rsidRPr="0077467D">
                    <w:t xml:space="preserve"> «А» 500*600 мм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Пакет одноразовый двухслойный для сбора, хранения и утилизации медицинских отходов.  Цвет соответствует цветовой кодировке отходов класса «А».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На пакете располагается информационное окно, содержащее следующую информацию (на русском и казахском языках):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- класс отходов,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- название ЛПУ,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- дата выброса отходов,</w:t>
                  </w:r>
                </w:p>
                <w:p w:rsidR="004C17FB" w:rsidRPr="0077467D" w:rsidRDefault="004C17FB" w:rsidP="004C17FB">
                  <w:pPr>
                    <w:rPr>
                      <w:color w:val="000000" w:themeColor="text1"/>
                    </w:rPr>
                  </w:pPr>
                  <w:r w:rsidRPr="0077467D">
                    <w:rPr>
                      <w:color w:val="01011B"/>
                    </w:rPr>
                    <w:t>- ФИО ответственного лица за выброс отходов.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5000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130 000,00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22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Пакет для </w:t>
                  </w:r>
                  <w:proofErr w:type="spellStart"/>
                  <w:r w:rsidRPr="0077467D">
                    <w:t>мед</w:t>
                  </w:r>
                  <w:proofErr w:type="gramStart"/>
                  <w:r w:rsidRPr="0077467D">
                    <w:t>.о</w:t>
                  </w:r>
                  <w:proofErr w:type="gramEnd"/>
                  <w:r w:rsidRPr="0077467D">
                    <w:t>тходов</w:t>
                  </w:r>
                  <w:proofErr w:type="spellEnd"/>
                  <w:r w:rsidRPr="0077467D">
                    <w:t xml:space="preserve"> «Б» 500*600 мм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Пакет одноразовый двухслойный для сбора, хранения и утилизации медицинских отходов.  Цвет соответствует цветовой кодировке отходов класса «Б».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На пакете располагается информационное окно, содержащее следующую информацию (на русском и казахском языках):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- класс отходов,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- название ЛПУ,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- дата выброса отходов,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</w:rPr>
                    <w:t>- ФИО ответственного лица за выброс отходов.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4000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104 000,00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23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Пакет для </w:t>
                  </w:r>
                  <w:proofErr w:type="spellStart"/>
                  <w:r w:rsidRPr="0077467D">
                    <w:t>мед</w:t>
                  </w:r>
                  <w:proofErr w:type="gramStart"/>
                  <w:r w:rsidRPr="0077467D">
                    <w:t>.о</w:t>
                  </w:r>
                  <w:proofErr w:type="gramEnd"/>
                  <w:r w:rsidRPr="0077467D">
                    <w:t>тходов</w:t>
                  </w:r>
                  <w:proofErr w:type="spellEnd"/>
                  <w:r w:rsidRPr="0077467D">
                    <w:t xml:space="preserve"> «Б» 700*800 мм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Пакет одноразовый двухслойный для сбора, хранения и утилизации медицинских отходов.  Цвет соответствует цветовой кодировке отходов класса «Б».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На пакете располагается информационное окно, содержащее следующую информацию (на русском и казахском языках):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- класс отходов,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- название ЛПУ,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  <w:sz w:val="22"/>
                      <w:szCs w:val="22"/>
                    </w:rPr>
                    <w:t>- дата выброса отходов,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rPr>
                      <w:color w:val="01011B"/>
                    </w:rPr>
                    <w:t>- ФИО ответственного лица за выброс отходов.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500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17 500,00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24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proofErr w:type="spellStart"/>
                  <w:r w:rsidRPr="0077467D">
                    <w:t>Пентоксифиллин</w:t>
                  </w:r>
                  <w:proofErr w:type="spellEnd"/>
                  <w:r w:rsidRPr="0077467D">
                    <w:t xml:space="preserve"> 2% 5 мл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Международное непатентованное название: </w:t>
                  </w:r>
                  <w:proofErr w:type="spellStart"/>
                  <w:r w:rsidRPr="0077467D">
                    <w:t>Пентоксифиллин</w:t>
                  </w:r>
                  <w:proofErr w:type="spellEnd"/>
                </w:p>
                <w:p w:rsidR="004C17FB" w:rsidRPr="0077467D" w:rsidRDefault="004C17FB" w:rsidP="004C17FB">
                  <w:r w:rsidRPr="0077467D">
                    <w:lastRenderedPageBreak/>
                    <w:t>Лекарственная форма: раствор для инъекций 2%, 5 мл</w:t>
                  </w:r>
                </w:p>
                <w:p w:rsidR="004C17FB" w:rsidRPr="0077467D" w:rsidRDefault="004C17FB" w:rsidP="004C17FB">
                  <w:r w:rsidRPr="0077467D">
                    <w:t xml:space="preserve">Состав: 5 мл раствора содержат активное вещество - </w:t>
                  </w:r>
                  <w:proofErr w:type="spellStart"/>
                  <w:r w:rsidRPr="0077467D">
                    <w:t>пентоксифиллин</w:t>
                  </w:r>
                  <w:proofErr w:type="spellEnd"/>
                  <w:r w:rsidRPr="0077467D">
                    <w:t xml:space="preserve"> 100 мг, вспомогательные вещества: натрия хлорид 45 </w:t>
                  </w:r>
                  <w:proofErr w:type="spellStart"/>
                  <w:r w:rsidRPr="0077467D">
                    <w:t>мг</w:t>
                  </w:r>
                  <w:proofErr w:type="gramStart"/>
                  <w:r w:rsidRPr="0077467D">
                    <w:t>,в</w:t>
                  </w:r>
                  <w:proofErr w:type="gramEnd"/>
                  <w:r w:rsidRPr="0077467D">
                    <w:t>оды</w:t>
                  </w:r>
                  <w:proofErr w:type="spellEnd"/>
                  <w:r w:rsidRPr="0077467D">
                    <w:t xml:space="preserve"> для инъекций до 5 мл</w:t>
                  </w:r>
                </w:p>
                <w:p w:rsidR="004C17FB" w:rsidRPr="0077467D" w:rsidRDefault="004C17FB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r w:rsidRPr="0077467D">
                    <w:t>Описание: прозрачная, бесцветная или слегка желтоватая жидкость.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r>
                    <w:lastRenderedPageBreak/>
                    <w:t>амп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51 460,00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Салфетка 30*40 одноразовая </w:t>
                  </w:r>
                  <w:proofErr w:type="spellStart"/>
                  <w:r w:rsidRPr="0077467D">
                    <w:t>спанлейс</w:t>
                  </w:r>
                  <w:proofErr w:type="spellEnd"/>
                  <w:r w:rsidRPr="0077467D">
                    <w:t xml:space="preserve"> 40 г/</w:t>
                  </w:r>
                  <w:r w:rsidRPr="0077467D">
                    <w:rPr>
                      <w:color w:val="000000" w:themeColor="text1"/>
                    </w:rPr>
                    <w:t>м²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rPr>
                      <w:color w:val="000000" w:themeColor="text1"/>
                    </w:rPr>
                    <w:t xml:space="preserve">Одноразовые салфетки из нетканого материала </w:t>
                  </w:r>
                  <w:proofErr w:type="spellStart"/>
                  <w:r w:rsidRPr="0077467D">
                    <w:rPr>
                      <w:color w:val="000000" w:themeColor="text1"/>
                    </w:rPr>
                    <w:t>спанлейс</w:t>
                  </w:r>
                  <w:proofErr w:type="spellEnd"/>
                  <w:r w:rsidRPr="0077467D">
                    <w:rPr>
                      <w:color w:val="000000" w:themeColor="text1"/>
                    </w:rPr>
                    <w:t>, плотность 40 г/м².</w:t>
                  </w:r>
                  <w:r w:rsidRPr="0077467D">
                    <w:rPr>
                      <w:color w:val="000000" w:themeColor="text1"/>
                    </w:rPr>
                    <w:br/>
                    <w:t>Цвет: белый.</w:t>
                  </w:r>
                  <w:r w:rsidRPr="0077467D">
                    <w:rPr>
                      <w:color w:val="000000" w:themeColor="text1"/>
                    </w:rPr>
                    <w:br/>
                  </w:r>
                  <w:proofErr w:type="gramStart"/>
                  <w:r w:rsidRPr="0077467D">
                    <w:rPr>
                      <w:color w:val="000000" w:themeColor="text1"/>
                    </w:rPr>
                    <w:t>Сделаны</w:t>
                  </w:r>
                  <w:proofErr w:type="gramEnd"/>
                  <w:r w:rsidRPr="0077467D">
                    <w:rPr>
                      <w:color w:val="000000" w:themeColor="text1"/>
                    </w:rPr>
                    <w:t xml:space="preserve"> из мягкого, </w:t>
                  </w:r>
                  <w:proofErr w:type="spellStart"/>
                  <w:r w:rsidRPr="0077467D">
                    <w:rPr>
                      <w:color w:val="000000" w:themeColor="text1"/>
                    </w:rPr>
                    <w:t>безворсового</w:t>
                  </w:r>
                  <w:proofErr w:type="spellEnd"/>
                  <w:r w:rsidRPr="0077467D">
                    <w:rPr>
                      <w:color w:val="000000" w:themeColor="text1"/>
                    </w:rPr>
                    <w:t>, хорошо впитывающего материала.</w:t>
                  </w:r>
                  <w:r w:rsidRPr="0077467D">
                    <w:rPr>
                      <w:color w:val="000000" w:themeColor="text1"/>
                    </w:rPr>
                    <w:br/>
                    <w:t>Размер - 30х40 см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5000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125 000,00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26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proofErr w:type="spellStart"/>
                  <w:r w:rsidRPr="0077467D">
                    <w:t>Сенаде</w:t>
                  </w:r>
                  <w:proofErr w:type="spellEnd"/>
                  <w:r w:rsidRPr="0077467D">
                    <w:t xml:space="preserve"> 13,5 мг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Торговое название: </w:t>
                  </w:r>
                  <w:proofErr w:type="spellStart"/>
                  <w:r w:rsidRPr="0077467D">
                    <w:t>Сенаде</w:t>
                  </w:r>
                  <w:proofErr w:type="spellEnd"/>
                </w:p>
                <w:p w:rsidR="004C17FB" w:rsidRPr="0077467D" w:rsidRDefault="004C17FB" w:rsidP="004C17FB">
                  <w:r w:rsidRPr="0077467D">
                    <w:t>Лекарственная форма: таблетки 13,5 мг</w:t>
                  </w:r>
                </w:p>
                <w:p w:rsidR="004C17FB" w:rsidRPr="0077467D" w:rsidRDefault="004C17FB" w:rsidP="004C17FB">
                  <w:r w:rsidRPr="0077467D">
                    <w:t>Состав:</w:t>
                  </w:r>
                </w:p>
                <w:p w:rsidR="004C17FB" w:rsidRPr="0077467D" w:rsidRDefault="004C17FB" w:rsidP="004C17FB">
                  <w:r w:rsidRPr="0077467D">
                    <w:t>Одна таблетка содержит</w:t>
                  </w:r>
                </w:p>
                <w:p w:rsidR="004C17FB" w:rsidRPr="0077467D" w:rsidRDefault="004C17FB" w:rsidP="004C17FB">
                  <w:r w:rsidRPr="0077467D">
                    <w:t xml:space="preserve">активное вещество – кальций  </w:t>
                  </w:r>
                  <w:proofErr w:type="spellStart"/>
                  <w:r w:rsidRPr="0077467D">
                    <w:t>сеннозид</w:t>
                  </w:r>
                  <w:proofErr w:type="spellEnd"/>
                  <w:r w:rsidRPr="0077467D">
                    <w:t xml:space="preserve">  15%-  90,00 мг</w:t>
                  </w:r>
                </w:p>
                <w:p w:rsidR="004C17FB" w:rsidRPr="0077467D" w:rsidRDefault="004C17FB" w:rsidP="004C17FB">
                  <w:r w:rsidRPr="0077467D">
                    <w:t xml:space="preserve">(эквивалентен 13,5 мг </w:t>
                  </w:r>
                  <w:proofErr w:type="spellStart"/>
                  <w:r w:rsidRPr="0077467D">
                    <w:t>сенны</w:t>
                  </w:r>
                  <w:proofErr w:type="spellEnd"/>
                  <w:r w:rsidRPr="0077467D">
                    <w:t xml:space="preserve"> кальциевых солей </w:t>
                  </w:r>
                  <w:proofErr w:type="spellStart"/>
                  <w:r w:rsidRPr="0077467D">
                    <w:t>сеннозидов</w:t>
                  </w:r>
                  <w:proofErr w:type="spellEnd"/>
                  <w:proofErr w:type="gramStart"/>
                  <w:r w:rsidRPr="0077467D">
                    <w:t xml:space="preserve">  А</w:t>
                  </w:r>
                  <w:proofErr w:type="gramEnd"/>
                  <w:r w:rsidRPr="0077467D">
                    <w:t xml:space="preserve"> и В),</w:t>
                  </w:r>
                </w:p>
                <w:p w:rsidR="004C17FB" w:rsidRPr="0077467D" w:rsidRDefault="004C17FB" w:rsidP="004C17FB">
                  <w:r w:rsidRPr="0077467D">
                    <w:t>вспомогательные вещества: лактоза, крахмал кукурузный,  целлюлоза микрокристаллическая, тальк очищенный,  </w:t>
                  </w:r>
                </w:p>
                <w:p w:rsidR="004C17FB" w:rsidRPr="0077467D" w:rsidRDefault="004C17FB" w:rsidP="004C17FB">
                  <w:proofErr w:type="spellStart"/>
                  <w:r w:rsidRPr="0077467D">
                    <w:t>метилпарагидроксибензоат</w:t>
                  </w:r>
                  <w:proofErr w:type="spellEnd"/>
                  <w:r w:rsidRPr="0077467D">
                    <w:t xml:space="preserve">,  магния </w:t>
                  </w:r>
                  <w:proofErr w:type="spellStart"/>
                  <w:r w:rsidRPr="0077467D">
                    <w:t>стеарат</w:t>
                  </w:r>
                  <w:proofErr w:type="spellEnd"/>
                  <w:r w:rsidRPr="0077467D">
                    <w:t xml:space="preserve">, натрия </w:t>
                  </w:r>
                  <w:proofErr w:type="spellStart"/>
                  <w:r w:rsidRPr="0077467D">
                    <w:t>лаурилсульфат</w:t>
                  </w:r>
                  <w:proofErr w:type="spellEnd"/>
                  <w:r w:rsidRPr="0077467D">
                    <w:t xml:space="preserve">, натрия </w:t>
                  </w:r>
                  <w:proofErr w:type="spellStart"/>
                  <w:r w:rsidRPr="0077467D">
                    <w:t>кармеллоза</w:t>
                  </w:r>
                  <w:proofErr w:type="spellEnd"/>
                  <w:r w:rsidRPr="0077467D">
                    <w:t>.</w:t>
                  </w:r>
                </w:p>
                <w:p w:rsidR="004C17FB" w:rsidRPr="0077467D" w:rsidRDefault="004C17FB" w:rsidP="004C17FB">
                  <w:pPr>
                    <w:rPr>
                      <w:color w:val="000000" w:themeColor="text1"/>
                    </w:rPr>
                  </w:pPr>
                  <w:r w:rsidRPr="0077467D">
                    <w:t xml:space="preserve">Описание: таблетки    круглой формы, с плоской поверхностью со скошенными краями, </w:t>
                  </w:r>
                  <w:proofErr w:type="gramStart"/>
                  <w:r w:rsidRPr="0077467D">
                    <w:t>от</w:t>
                  </w:r>
                  <w:proofErr w:type="gramEnd"/>
                  <w:r w:rsidRPr="0077467D">
                    <w:t>  светло-коричневого до темно-коричневого цвета.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таб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1500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13 200,00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27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Скальпель однократного применения с защитой на лезвии №20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rPr>
                      <w:color w:val="01011B"/>
                      <w:shd w:val="clear" w:color="auto" w:fill="FFFFFF"/>
                    </w:rPr>
                    <w:t xml:space="preserve">Состоят из пластиковой ручки и сменного лезвия. Лезвие изготовлено из прочной нержавеющей стали. Специальная технология заточки обеспечивает исключительную остроту лезвия. Лезвия имеют номера в соответствии с их формой: № 20. Индивидуальная стерильная упаковка. </w:t>
                  </w:r>
                  <w:proofErr w:type="gramStart"/>
                  <w:r w:rsidRPr="0077467D">
                    <w:rPr>
                      <w:color w:val="01011B"/>
                      <w:shd w:val="clear" w:color="auto" w:fill="FFFFFF"/>
                    </w:rPr>
                    <w:t>Стерилизованы</w:t>
                  </w:r>
                  <w:proofErr w:type="gramEnd"/>
                  <w:r w:rsidRPr="0077467D">
                    <w:rPr>
                      <w:color w:val="01011B"/>
                      <w:shd w:val="clear" w:color="auto" w:fill="FFFFFF"/>
                    </w:rPr>
                    <w:t xml:space="preserve"> гамма-излучением.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70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5 600,896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28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Система  для вливания в малые вены с иглой-бабочкой 24</w:t>
                  </w:r>
                  <w:r w:rsidRPr="0077467D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pPr>
                    <w:rPr>
                      <w:color w:val="01011B"/>
                      <w:shd w:val="clear" w:color="auto" w:fill="FFFFFF"/>
                    </w:rPr>
                  </w:pPr>
                  <w:r w:rsidRPr="0077467D">
                    <w:rPr>
                      <w:color w:val="01011B"/>
                      <w:shd w:val="clear" w:color="auto" w:fill="FFFFFF"/>
                    </w:rPr>
                    <w:t xml:space="preserve">Устройство для вливания в малые вены стерильное однократного применения с иглой-бабочкой. Устройство для вливания в малые вены состоит из защитного колпачка для иглы из полипропилена или полиэтилена, иглы-бабочки из медицинской нержавеющей стали, крыльев из поливинилхлорида, трубки с заглушкой из </w:t>
                  </w:r>
                  <w:r w:rsidRPr="0077467D">
                    <w:rPr>
                      <w:color w:val="01011B"/>
                      <w:shd w:val="clear" w:color="auto" w:fill="FFFFFF"/>
                    </w:rPr>
                    <w:lastRenderedPageBreak/>
                    <w:t>поливинилхлорида.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69 600,00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Фурацилин 0,02% - 400 мл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Активное вещество: </w:t>
                  </w:r>
                  <w:proofErr w:type="spellStart"/>
                  <w:r w:rsidRPr="0077467D">
                    <w:t>нитрофурал</w:t>
                  </w:r>
                  <w:proofErr w:type="spellEnd"/>
                  <w:r w:rsidRPr="0077467D">
                    <w:t xml:space="preserve"> 200 мг;</w:t>
                  </w:r>
                </w:p>
                <w:p w:rsidR="004C17FB" w:rsidRPr="0077467D" w:rsidRDefault="004C17FB" w:rsidP="004C17FB">
                  <w:r w:rsidRPr="0077467D">
                    <w:t>Вспомогательные вещества: натрия хлорид - 9 г, вода очищенная - до 1 л.</w:t>
                  </w:r>
                </w:p>
                <w:p w:rsidR="004C17FB" w:rsidRPr="0077467D" w:rsidRDefault="004C17FB" w:rsidP="004C17FB">
                  <w:r w:rsidRPr="0077467D">
                    <w:t>Раствор для местного и наружного применения 0.02% желтого цвета, прозрачный, со специфическим запахом.</w:t>
                  </w:r>
                </w:p>
                <w:p w:rsidR="004C17FB" w:rsidRPr="0077467D" w:rsidRDefault="004C17FB" w:rsidP="004C17FB">
                  <w:pPr>
                    <w:rPr>
                      <w:color w:val="01011B"/>
                      <w:shd w:val="clear" w:color="auto" w:fill="FFFFFF"/>
                    </w:rPr>
                  </w:pPr>
                  <w:r w:rsidRPr="0077467D">
                    <w:t xml:space="preserve">Антибактериальный и </w:t>
                  </w:r>
                  <w:proofErr w:type="spellStart"/>
                  <w:r w:rsidRPr="0077467D">
                    <w:t>противопротозойный</w:t>
                  </w:r>
                  <w:proofErr w:type="spellEnd"/>
                  <w:r w:rsidRPr="0077467D">
                    <w:t xml:space="preserve"> препарат для наружного и местного применения. Производное </w:t>
                  </w:r>
                  <w:proofErr w:type="spellStart"/>
                  <w:r w:rsidRPr="0077467D">
                    <w:t>нитрофурана</w:t>
                  </w:r>
                  <w:proofErr w:type="spellEnd"/>
                  <w:r w:rsidRPr="0077467D">
                    <w:t>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r>
                    <w:t>фл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660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231 000,00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30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Шприц инъекционный трехкомпонентный стерильный однократного применения объемом 2 мл </w:t>
                  </w:r>
                  <w:r w:rsidRPr="0077467D">
                    <w:rPr>
                      <w:lang w:val="en-US"/>
                    </w:rPr>
                    <w:t>c</w:t>
                  </w:r>
                  <w:r w:rsidRPr="0077467D">
                    <w:t xml:space="preserve"> иглой 22GX1</w:t>
                  </w:r>
                </w:p>
                <w:p w:rsidR="004C17FB" w:rsidRPr="0077467D" w:rsidRDefault="004C17FB" w:rsidP="004C17FB"/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pPr>
                    <w:rPr>
                      <w:u w:val="single"/>
                    </w:rPr>
                  </w:pPr>
                  <w:r w:rsidRPr="0077467D">
      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      </w:r>
                </w:p>
                <w:p w:rsidR="004C17FB" w:rsidRPr="0077467D" w:rsidRDefault="004C17FB" w:rsidP="004C17FB">
                  <w:r w:rsidRPr="0077467D">
                    <w:t>Область применения: Подкожное, внутримышечное или внутривенное введение лекарственных препаратов, забор крови, смешивание лекарственных растворов.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19 000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300 960,00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31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Шприц инъекционный трехкомпонентный стерильный однократного применения объемом 5 мл </w:t>
                  </w:r>
                  <w:r w:rsidRPr="0077467D">
                    <w:rPr>
                      <w:lang w:val="en-US"/>
                    </w:rPr>
                    <w:t>c</w:t>
                  </w:r>
                  <w:r w:rsidRPr="0077467D">
                    <w:t xml:space="preserve"> иглой 22GX1 ½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pPr>
                    <w:rPr>
                      <w:u w:val="single"/>
                    </w:rPr>
                  </w:pPr>
                  <w:r w:rsidRPr="0077467D">
      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      </w:r>
                </w:p>
                <w:p w:rsidR="004C17FB" w:rsidRPr="0077467D" w:rsidRDefault="004C17FB" w:rsidP="004C17FB">
                  <w:r w:rsidRPr="0077467D">
                    <w:t>Область применения: Подкожное, внутримышечное или внутривенное введение лекарственных препаратов, забор крови, смешивание лекарственных растворов.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25 000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393 750,00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32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Шприц инъекционный трехкомпонентный стерильный однократного применения объемом 10 мл с иглой 21GX1 ½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      </w:r>
                </w:p>
                <w:p w:rsidR="004C17FB" w:rsidRPr="0077467D" w:rsidRDefault="004C17FB" w:rsidP="004C17FB">
                  <w:r w:rsidRPr="0077467D">
                    <w:t>Область применения: Подкожное, внутримышечное или внутривенное введение лекарственных препаратов, забор крови, смешивание лекарственных растворов.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15 500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404 240,00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33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Шприц инъекционный трехкомпонентный стерильный однократного применения объемом 20 мл </w:t>
                  </w:r>
                  <w:r w:rsidRPr="0077467D">
                    <w:rPr>
                      <w:lang w:val="en-US"/>
                    </w:rPr>
                    <w:t>c</w:t>
                  </w:r>
                  <w:r w:rsidRPr="0077467D">
                    <w:t xml:space="preserve"> иглой 20GX1 ½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pPr>
                    <w:rPr>
                      <w:u w:val="single"/>
                    </w:rPr>
                  </w:pPr>
                  <w:r w:rsidRPr="0077467D">
      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      </w:r>
                </w:p>
                <w:p w:rsidR="004C17FB" w:rsidRPr="0077467D" w:rsidRDefault="004C17FB" w:rsidP="004C17FB">
                  <w:r w:rsidRPr="0077467D">
                    <w:t xml:space="preserve">Область применения: Подкожное, </w:t>
                  </w:r>
                  <w:r w:rsidRPr="0077467D">
                    <w:lastRenderedPageBreak/>
                    <w:t>внутримышечное или внутривенное введение лекарственных препаратов, забор крови, смешивание лекарственных растворов.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6500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204 555,00</w:t>
                  </w:r>
                </w:p>
              </w:tc>
            </w:tr>
            <w:tr w:rsidR="004C17FB" w:rsidRPr="00FC66AB" w:rsidTr="004C17FB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lastRenderedPageBreak/>
                    <w:t>34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Шприц однократного применения 3-х детальный 150 мл с наконечником для </w:t>
                  </w:r>
                  <w:proofErr w:type="spellStart"/>
                  <w:r w:rsidRPr="0077467D">
                    <w:t>катетерной</w:t>
                  </w:r>
                  <w:proofErr w:type="spellEnd"/>
                  <w:r w:rsidRPr="0077467D">
                    <w:t xml:space="preserve"> насадки тип Жане</w:t>
                  </w:r>
                </w:p>
              </w:tc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Шприц Жане 150 мл – промывания полостей, для проведения </w:t>
                  </w:r>
                  <w:proofErr w:type="spellStart"/>
                  <w:r w:rsidRPr="0077467D">
                    <w:t>энтерального</w:t>
                  </w:r>
                  <w:proofErr w:type="spellEnd"/>
                  <w:r w:rsidRPr="0077467D">
                    <w:t xml:space="preserve"> питания и введения через зонд катетера специальных растворов, питательных сред или лекарственных препаратов. Шприц 150,0 мл (тип Жане) является 3-х компонентным за счет наличия резиновой манжеты, покрытой силиконом – обеспечивающей максимальную плавность хода.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520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390 000,00</w:t>
                  </w:r>
                </w:p>
              </w:tc>
            </w:tr>
            <w:tr w:rsidR="004C17FB" w:rsidTr="004C17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570"/>
              </w:trPr>
              <w:tc>
                <w:tcPr>
                  <w:tcW w:w="9330" w:type="dxa"/>
                  <w:gridSpan w:val="6"/>
                </w:tcPr>
                <w:p w:rsidR="004C17FB" w:rsidRPr="008B694B" w:rsidRDefault="004C17FB" w:rsidP="004C17FB">
                  <w:pPr>
                    <w:ind w:left="397" w:firstLine="567"/>
                    <w:jc w:val="right"/>
                    <w:rPr>
                      <w:b/>
                    </w:rPr>
                  </w:pPr>
                  <w:r w:rsidRPr="008B694B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86" w:type="dxa"/>
                </w:tcPr>
                <w:p w:rsidR="004C17FB" w:rsidRPr="008B694B" w:rsidRDefault="004C17FB" w:rsidP="004C17F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6138151</w:t>
                  </w:r>
                  <w:r w:rsidRPr="008B694B">
                    <w:rPr>
                      <w:b/>
                    </w:rPr>
                    <w:t>,316</w:t>
                  </w:r>
                </w:p>
              </w:tc>
            </w:tr>
          </w:tbl>
          <w:p w:rsidR="008228FE" w:rsidRPr="008228FE" w:rsidRDefault="008228FE" w:rsidP="004C17FB">
            <w:pPr>
              <w:pStyle w:val="ae"/>
              <w:ind w:left="-108"/>
              <w:jc w:val="both"/>
              <w:rPr>
                <w:sz w:val="24"/>
                <w:szCs w:val="24"/>
              </w:rPr>
            </w:pPr>
          </w:p>
          <w:p w:rsidR="00A40EAB" w:rsidRPr="008228FE" w:rsidRDefault="00DA0059" w:rsidP="008B627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</w:t>
            </w:r>
          </w:p>
          <w:p w:rsidR="00DA0059" w:rsidRPr="008228FE" w:rsidRDefault="00DA0059" w:rsidP="008B627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3. Дата и время предоставления ценового предложения: </w:t>
            </w:r>
          </w:p>
          <w:p w:rsidR="008228FE" w:rsidRPr="008228FE" w:rsidRDefault="008228FE" w:rsidP="008B6273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4735"/>
              <w:gridCol w:w="4716"/>
            </w:tblGrid>
            <w:tr w:rsidR="00DA0059" w:rsidRPr="00D502E3" w:rsidTr="000A3EF4">
              <w:tc>
                <w:tcPr>
                  <w:tcW w:w="681" w:type="dxa"/>
                </w:tcPr>
                <w:p w:rsidR="00DA0059" w:rsidRPr="008228FE" w:rsidRDefault="00DA0059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8228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№ лото</w:t>
                  </w:r>
                </w:p>
              </w:tc>
              <w:tc>
                <w:tcPr>
                  <w:tcW w:w="4735" w:type="dxa"/>
                </w:tcPr>
                <w:p w:rsidR="00DA0059" w:rsidRPr="008228FE" w:rsidRDefault="00DA0059" w:rsidP="00DA0059">
                  <w:pPr>
                    <w:pStyle w:val="ae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8228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Наименование поставщика, предоставившего ценовое предложение</w:t>
                  </w:r>
                </w:p>
              </w:tc>
              <w:tc>
                <w:tcPr>
                  <w:tcW w:w="4716" w:type="dxa"/>
                </w:tcPr>
                <w:p w:rsidR="00DA0059" w:rsidRPr="008228FE" w:rsidRDefault="00DA0059" w:rsidP="00DA0059">
                  <w:pPr>
                    <w:pStyle w:val="ae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8228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Дата представления</w:t>
                  </w:r>
                </w:p>
              </w:tc>
            </w:tr>
            <w:tr w:rsidR="000A3EF4" w:rsidRPr="00D502E3" w:rsidTr="000A3EF4">
              <w:tc>
                <w:tcPr>
                  <w:tcW w:w="681" w:type="dxa"/>
                </w:tcPr>
                <w:p w:rsidR="000A3EF4" w:rsidRPr="008228FE" w:rsidRDefault="004112CE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4735" w:type="dxa"/>
                </w:tcPr>
                <w:p w:rsidR="000A3EF4" w:rsidRPr="008228FE" w:rsidRDefault="004C17FB" w:rsidP="00AC51E0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ТОО Медиус</w:t>
                  </w:r>
                </w:p>
              </w:tc>
              <w:tc>
                <w:tcPr>
                  <w:tcW w:w="4716" w:type="dxa"/>
                </w:tcPr>
                <w:p w:rsidR="004C17FB" w:rsidRPr="008228FE" w:rsidRDefault="004C17FB" w:rsidP="001E7B6D">
                  <w:pPr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07.02.2023 время 15:52</w:t>
                  </w:r>
                </w:p>
              </w:tc>
            </w:tr>
            <w:tr w:rsidR="004112CE" w:rsidRPr="00D502E3" w:rsidTr="000A3EF4">
              <w:tc>
                <w:tcPr>
                  <w:tcW w:w="681" w:type="dxa"/>
                </w:tcPr>
                <w:p w:rsidR="004112CE" w:rsidRPr="008228FE" w:rsidRDefault="004112CE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4735" w:type="dxa"/>
                </w:tcPr>
                <w:p w:rsidR="004112CE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ТОО Альянс</w:t>
                  </w:r>
                </w:p>
              </w:tc>
              <w:tc>
                <w:tcPr>
                  <w:tcW w:w="4716" w:type="dxa"/>
                </w:tcPr>
                <w:p w:rsidR="004112CE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08.02.2023 время 13:50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4735" w:type="dxa"/>
                </w:tcPr>
                <w:p w:rsidR="004C17FB" w:rsidRPr="00F84182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ИП </w:t>
                  </w:r>
                  <w:r w:rsidRPr="00F841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Starline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09.02.2023 время 17:15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4735" w:type="dxa"/>
                </w:tcPr>
                <w:p w:rsidR="004C17FB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ТОО Медсервис Плюс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10.02.2023 время 09:50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4735" w:type="dxa"/>
                </w:tcPr>
                <w:p w:rsidR="004C17FB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ТОО Шабыс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10.02.2023 время 11:25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4735" w:type="dxa"/>
                </w:tcPr>
                <w:p w:rsidR="004C17FB" w:rsidRPr="00F84182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ТОО </w:t>
                  </w:r>
                  <w:r w:rsidRPr="00F841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Medical Active Group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10.02.2023 время 11:45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4735" w:type="dxa"/>
                </w:tcPr>
                <w:p w:rsidR="004C17FB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ТОО Фармакс-2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10.02.2023 время 11:58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4735" w:type="dxa"/>
                </w:tcPr>
                <w:p w:rsidR="004C17FB" w:rsidRPr="00F84182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ТОО Медика </w:t>
                  </w:r>
                  <w:r w:rsidRPr="00F841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KZ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10.02.2023 время 14:06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9</w:t>
                  </w:r>
                </w:p>
              </w:tc>
              <w:tc>
                <w:tcPr>
                  <w:tcW w:w="4735" w:type="dxa"/>
                </w:tcPr>
                <w:p w:rsidR="004C17FB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ТОО СервисТехМед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10.02.2023 время 14:07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4735" w:type="dxa"/>
                </w:tcPr>
                <w:p w:rsidR="004C17FB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ТОО МедСервис ПВЛ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10.02.2023 время 14:09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11</w:t>
                  </w:r>
                </w:p>
              </w:tc>
              <w:tc>
                <w:tcPr>
                  <w:tcW w:w="4735" w:type="dxa"/>
                </w:tcPr>
                <w:p w:rsidR="004C17FB" w:rsidRPr="00F84182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ТОО </w:t>
                  </w:r>
                  <w:r w:rsidRPr="00F841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MedicalTrade14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10.02.2023 время 14:15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12</w:t>
                  </w:r>
                </w:p>
              </w:tc>
              <w:tc>
                <w:tcPr>
                  <w:tcW w:w="4735" w:type="dxa"/>
                </w:tcPr>
                <w:p w:rsidR="004C17FB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ТОО Глория-фарм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10.02.2023 время 15:23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13</w:t>
                  </w:r>
                </w:p>
              </w:tc>
              <w:tc>
                <w:tcPr>
                  <w:tcW w:w="4735" w:type="dxa"/>
                </w:tcPr>
                <w:p w:rsidR="004C17FB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ТОО МедМир-ПВЛ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13.02.2023 время 08:15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14</w:t>
                  </w:r>
                </w:p>
              </w:tc>
              <w:tc>
                <w:tcPr>
                  <w:tcW w:w="4735" w:type="dxa"/>
                </w:tcPr>
                <w:p w:rsidR="004C17FB" w:rsidRPr="00F84182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ТОО Альянс </w:t>
                  </w:r>
                  <w:r w:rsidRPr="00F841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Medica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13.02.2023 время 08:16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15</w:t>
                  </w:r>
                </w:p>
              </w:tc>
              <w:tc>
                <w:tcPr>
                  <w:tcW w:w="4735" w:type="dxa"/>
                </w:tcPr>
                <w:p w:rsidR="004C17FB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ТОО Альянс Фарм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13.02.2023 время 08:16</w:t>
                  </w:r>
                </w:p>
              </w:tc>
            </w:tr>
            <w:tr w:rsidR="004C17FB" w:rsidRPr="00D502E3" w:rsidTr="000A3EF4">
              <w:tc>
                <w:tcPr>
                  <w:tcW w:w="681" w:type="dxa"/>
                </w:tcPr>
                <w:p w:rsidR="004C17FB" w:rsidRDefault="004C17FB" w:rsidP="008B6273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16</w:t>
                  </w:r>
                </w:p>
              </w:tc>
              <w:tc>
                <w:tcPr>
                  <w:tcW w:w="4735" w:type="dxa"/>
                </w:tcPr>
                <w:p w:rsidR="004C17FB" w:rsidRPr="00F84182" w:rsidRDefault="004C17FB" w:rsidP="00BD0236">
                  <w:pPr>
                    <w:pStyle w:val="a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ТОО </w:t>
                  </w:r>
                  <w:r w:rsidRPr="00F841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Optima Дистрибьюшн</w:t>
                  </w:r>
                </w:p>
              </w:tc>
              <w:tc>
                <w:tcPr>
                  <w:tcW w:w="4716" w:type="dxa"/>
                </w:tcPr>
                <w:p w:rsidR="004C17FB" w:rsidRPr="00F84182" w:rsidRDefault="004C17FB" w:rsidP="001E7B6D">
                  <w:pPr>
                    <w:rPr>
                      <w:color w:val="000000"/>
                      <w:lang w:val="kk-KZ"/>
                    </w:rPr>
                  </w:pPr>
                  <w:r w:rsidRPr="00F84182">
                    <w:rPr>
                      <w:color w:val="000000"/>
                      <w:lang w:val="kk-KZ"/>
                    </w:rPr>
                    <w:t>13.02.2023 время 08:43</w:t>
                  </w:r>
                </w:p>
              </w:tc>
            </w:tr>
          </w:tbl>
          <w:p w:rsidR="00EB6052" w:rsidRDefault="001C037E" w:rsidP="00DB6170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</w:t>
            </w:r>
          </w:p>
          <w:p w:rsidR="001C037E" w:rsidRPr="00F84182" w:rsidRDefault="00EB6052" w:rsidP="00DB6170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</w:t>
            </w:r>
            <w:r w:rsidR="001C037E"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Наименование и местонахождение потенциального поставщика </w:t>
            </w:r>
            <w:r w:rsidR="002C1486"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 которым предполагается заключить договор закупа,</w:t>
            </w:r>
            <w:r w:rsidR="001C037E"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цена договора:</w:t>
            </w:r>
          </w:p>
          <w:p w:rsidR="0091070E" w:rsidRPr="00F84182" w:rsidRDefault="0091070E" w:rsidP="00DB6170">
            <w:pPr>
              <w:shd w:val="clear" w:color="auto" w:fill="FFFFFF"/>
              <w:spacing w:line="240" w:lineRule="atLeast"/>
              <w:ind w:right="150"/>
              <w:jc w:val="both"/>
              <w:outlineLvl w:val="1"/>
              <w:rPr>
                <w:lang w:val="kk-KZ"/>
              </w:rPr>
            </w:pPr>
          </w:p>
          <w:tbl>
            <w:tblPr>
              <w:tblW w:w="10916" w:type="dxa"/>
              <w:tblLook w:val="04A0" w:firstRow="1" w:lastRow="0" w:firstColumn="1" w:lastColumn="0" w:noHBand="0" w:noVBand="1"/>
            </w:tblPr>
            <w:tblGrid>
              <w:gridCol w:w="689"/>
              <w:gridCol w:w="28"/>
              <w:gridCol w:w="2611"/>
              <w:gridCol w:w="3737"/>
              <w:gridCol w:w="1016"/>
              <w:gridCol w:w="939"/>
              <w:gridCol w:w="1896"/>
            </w:tblGrid>
            <w:tr w:rsidR="004C17FB" w:rsidRPr="00FC66AB" w:rsidTr="00D81191">
              <w:trPr>
                <w:trHeight w:val="288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361D0" w:rsidRDefault="004C17FB" w:rsidP="004C17FB">
                  <w:pPr>
                    <w:rPr>
                      <w:b/>
                      <w:bCs/>
                      <w:color w:val="000000"/>
                    </w:rPr>
                  </w:pPr>
                  <w:r w:rsidRPr="00F361D0">
                    <w:rPr>
                      <w:b/>
                      <w:bCs/>
                      <w:color w:val="000000"/>
                    </w:rPr>
                    <w:t>№</w:t>
                  </w:r>
                </w:p>
                <w:p w:rsidR="004C17FB" w:rsidRPr="00F361D0" w:rsidRDefault="004C17FB" w:rsidP="004C17FB">
                  <w:pPr>
                    <w:rPr>
                      <w:b/>
                      <w:bCs/>
                      <w:color w:val="000000"/>
                    </w:rPr>
                  </w:pPr>
                  <w:r w:rsidRPr="00F361D0">
                    <w:rPr>
                      <w:b/>
                      <w:bCs/>
                      <w:color w:val="000000"/>
                    </w:rPr>
                    <w:t>лота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361D0" w:rsidRDefault="004C17FB" w:rsidP="004C17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 лота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361D0" w:rsidRDefault="004C17FB" w:rsidP="004C17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Поставщик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361D0" w:rsidRDefault="004C17FB" w:rsidP="00F841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F361D0">
                    <w:rPr>
                      <w:b/>
                      <w:bCs/>
                      <w:color w:val="000000"/>
                    </w:rPr>
                    <w:t>Ед</w:t>
                  </w:r>
                  <w:proofErr w:type="gramStart"/>
                  <w:r w:rsidRPr="00F361D0">
                    <w:rPr>
                      <w:b/>
                      <w:bCs/>
                      <w:color w:val="000000"/>
                    </w:rPr>
                    <w:t>.и</w:t>
                  </w:r>
                  <w:proofErr w:type="gramEnd"/>
                  <w:r w:rsidRPr="00F361D0">
                    <w:rPr>
                      <w:b/>
                      <w:bCs/>
                      <w:color w:val="000000"/>
                    </w:rPr>
                    <w:t>зм</w:t>
                  </w:r>
                  <w:proofErr w:type="spellEnd"/>
                  <w:r w:rsidRPr="00F361D0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361D0" w:rsidRDefault="004C17FB" w:rsidP="004C17F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361D0">
                    <w:rPr>
                      <w:b/>
                      <w:bCs/>
                      <w:color w:val="000000"/>
                    </w:rPr>
                    <w:t>Общее кол-во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361D0" w:rsidRDefault="004C17FB" w:rsidP="00F8418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361D0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4C17FB" w:rsidRPr="00AA3513" w:rsidTr="00D81191">
              <w:trPr>
                <w:trHeight w:val="288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17FB" w:rsidRPr="00276A6D" w:rsidRDefault="004C17FB" w:rsidP="004C17FB">
                  <w:pPr>
                    <w:spacing w:line="140" w:lineRule="atLeast"/>
                    <w:jc w:val="center"/>
                    <w:rPr>
                      <w:color w:val="000000"/>
                    </w:rPr>
                  </w:pPr>
                  <w:r w:rsidRPr="00276A6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276A6D" w:rsidRDefault="004C17FB" w:rsidP="004C17FB">
                  <w:r w:rsidRPr="00276A6D">
                    <w:t>Бахилы полиэтиленовые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17FB" w:rsidRPr="0075039D" w:rsidRDefault="005A7C85" w:rsidP="004C17FB">
                  <w:pPr>
                    <w:rPr>
                      <w:lang w:val="kk-KZ"/>
                    </w:rPr>
                  </w:pPr>
                  <w:r w:rsidRPr="0075039D">
                    <w:rPr>
                      <w:lang w:val="en-US"/>
                    </w:rPr>
                    <w:t>MedicalTrade14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F84182">
                  <w:pPr>
                    <w:jc w:val="center"/>
                    <w:rPr>
                      <w:lang w:val="kk-KZ"/>
                    </w:rPr>
                  </w:pPr>
                  <w:r w:rsidRPr="00276A6D">
                    <w:rPr>
                      <w:lang w:val="kk-KZ"/>
                    </w:rPr>
                    <w:t>пара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ind w:left="34"/>
                    <w:jc w:val="center"/>
                    <w:rPr>
                      <w:lang w:val="kk-KZ"/>
                    </w:rPr>
                  </w:pPr>
                  <w:r w:rsidRPr="00276A6D">
                    <w:rPr>
                      <w:lang w:val="kk-KZ"/>
                    </w:rPr>
                    <w:t>6000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C57CCD" w:rsidP="00F84182">
                  <w:pPr>
                    <w:ind w:left="34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42</w:t>
                  </w:r>
                  <w:r w:rsidR="00F84182">
                    <w:rPr>
                      <w:color w:val="000000"/>
                      <w:lang w:val="kk-KZ"/>
                    </w:rPr>
                    <w:t xml:space="preserve"> </w:t>
                  </w:r>
                  <w:r>
                    <w:rPr>
                      <w:color w:val="000000"/>
                      <w:lang w:val="kk-KZ"/>
                    </w:rPr>
                    <w:t>000,00</w:t>
                  </w:r>
                </w:p>
              </w:tc>
            </w:tr>
            <w:tr w:rsidR="004C17FB" w:rsidRPr="00AA3513" w:rsidTr="00D81191">
              <w:trPr>
                <w:trHeight w:val="288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17FB" w:rsidRPr="00276A6D" w:rsidRDefault="004C17FB" w:rsidP="004C17FB">
                  <w:pPr>
                    <w:spacing w:line="140" w:lineRule="atLeast"/>
                    <w:jc w:val="center"/>
                    <w:rPr>
                      <w:color w:val="000000"/>
                      <w:lang w:val="en-US"/>
                    </w:rPr>
                  </w:pPr>
                  <w:r w:rsidRPr="00276A6D">
                    <w:rPr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276A6D" w:rsidRDefault="004C17FB" w:rsidP="004C17FB">
                  <w:r w:rsidRPr="00276A6D">
                    <w:t>Бинт медицинский марлевый нестерильный 5м*10см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17FB" w:rsidRPr="00276A6D" w:rsidRDefault="00D81191" w:rsidP="004C17FB">
                  <w:proofErr w:type="spellStart"/>
                  <w:r w:rsidRPr="005A7C85">
                    <w:t>СервисТехМед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F84182">
                  <w:pPr>
                    <w:jc w:val="center"/>
                    <w:rPr>
                      <w:lang w:val="kk-KZ"/>
                    </w:rPr>
                  </w:pPr>
                  <w:r w:rsidRPr="00276A6D">
                    <w:rPr>
                      <w:lang w:val="kk-KZ"/>
                    </w:rPr>
                    <w:t>шт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jc w:val="center"/>
                    <w:rPr>
                      <w:lang w:val="kk-KZ"/>
                    </w:rPr>
                  </w:pPr>
                  <w:r w:rsidRPr="00276A6D">
                    <w:rPr>
                      <w:lang w:val="kk-KZ"/>
                    </w:rPr>
                    <w:t>1000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D81191" w:rsidP="00F84182">
                  <w:pPr>
                    <w:ind w:left="34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en-US"/>
                    </w:rPr>
                    <w:t>72 5</w:t>
                  </w:r>
                  <w:r w:rsidR="005A7C85">
                    <w:rPr>
                      <w:color w:val="000000"/>
                      <w:lang w:val="en-US"/>
                    </w:rPr>
                    <w:t>00</w:t>
                  </w:r>
                  <w:r w:rsidR="004C17FB" w:rsidRPr="00276A6D">
                    <w:rPr>
                      <w:color w:val="000000"/>
                      <w:lang w:val="kk-KZ"/>
                    </w:rPr>
                    <w:t>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7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  <w:jc w:val="right"/>
                  </w:pPr>
                  <w:r w:rsidRPr="00276A6D">
                    <w:t>3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  <w:rPr>
                      <w:b/>
                    </w:rPr>
                  </w:pPr>
                  <w:r w:rsidRPr="0077467D">
                    <w:t>Бинт медицинский марлевый нестерильный 7м*14см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5A7C85" w:rsidRDefault="005A7C85" w:rsidP="004C17FB">
                  <w:pPr>
                    <w:spacing w:line="140" w:lineRule="atLeast"/>
                  </w:pPr>
                  <w:proofErr w:type="spellStart"/>
                  <w:r w:rsidRPr="005A7C85">
                    <w:t>СервисТехМед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 w:rsidRPr="00276A6D"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</w:pPr>
                  <w:r w:rsidRPr="00276A6D">
                    <w:t>1000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5A7C85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113</w:t>
                  </w:r>
                  <w:r w:rsidR="004C17FB">
                    <w:rPr>
                      <w:color w:val="000000"/>
                      <w:lang w:val="kk-KZ"/>
                    </w:rPr>
                    <w:t xml:space="preserve"> </w:t>
                  </w:r>
                  <w:r>
                    <w:rPr>
                      <w:color w:val="000000"/>
                      <w:lang w:val="kk-KZ"/>
                    </w:rPr>
                    <w:t>3</w:t>
                  </w:r>
                  <w:r w:rsidR="004C17FB" w:rsidRPr="00276A6D">
                    <w:rPr>
                      <w:color w:val="000000"/>
                      <w:lang w:val="kk-KZ"/>
                    </w:rPr>
                    <w:t>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  <w:jc w:val="right"/>
                  </w:pPr>
                  <w:r>
                    <w:t>4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</w:pPr>
                  <w:r w:rsidRPr="0077467D">
                    <w:t xml:space="preserve">Браслет идентификационный </w:t>
                  </w:r>
                  <w:r w:rsidRPr="0077467D">
                    <w:lastRenderedPageBreak/>
                    <w:t>для взрослых: красный цвет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910C97" w:rsidP="004C17FB">
                  <w:pPr>
                    <w:spacing w:line="140" w:lineRule="atLeast"/>
                    <w:rPr>
                      <w:lang w:val="kk-KZ"/>
                    </w:rPr>
                  </w:pPr>
                  <w:r w:rsidRPr="00910C97">
                    <w:rPr>
                      <w:lang w:val="kk-KZ"/>
                    </w:rPr>
                    <w:lastRenderedPageBreak/>
                    <w:t>СервисТехМед</w:t>
                  </w:r>
                </w:p>
                <w:p w:rsidR="00910F5D" w:rsidRPr="00910C97" w:rsidRDefault="00910F5D" w:rsidP="004C17FB">
                  <w:pPr>
                    <w:spacing w:line="140" w:lineRule="atLeast"/>
                    <w:rPr>
                      <w:lang w:val="kk-KZ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4C17FB" w:rsidP="004C17FB">
                  <w:pPr>
                    <w:spacing w:line="140" w:lineRule="atLeast"/>
                  </w:pPr>
                  <w:r>
                    <w:t>1000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76A6D" w:rsidRDefault="00910C97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33 400</w:t>
                  </w:r>
                  <w:r w:rsidR="004C17FB">
                    <w:rPr>
                      <w:color w:val="000000"/>
                      <w:lang w:val="kk-KZ"/>
                    </w:rPr>
                    <w:t>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lastRenderedPageBreak/>
                    <w:t>7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>Канюля внутривенная с катетером и инъекционным клапаном 20</w:t>
                  </w:r>
                  <w:r w:rsidRPr="0077467D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235EFF" w:rsidP="004C17FB">
                  <w:r>
                    <w:t>Альянс-</w:t>
                  </w:r>
                  <w:proofErr w:type="spellStart"/>
                  <w:r>
                    <w:t>Фарм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6700</w:t>
                  </w:r>
                  <w:r w:rsidR="004C17FB">
                    <w:rPr>
                      <w:color w:val="000000"/>
                      <w:lang w:val="kk-KZ"/>
                    </w:rPr>
                    <w:t>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8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>Канюля внутривенная с катетером и инъекционным клапаном 22</w:t>
                  </w:r>
                  <w:r w:rsidRPr="0077467D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235EFF" w:rsidP="004C17FB">
                  <w:pPr>
                    <w:rPr>
                      <w:shd w:val="clear" w:color="auto" w:fill="FFFFFF"/>
                    </w:rPr>
                  </w:pPr>
                  <w:r>
                    <w:t>Альянс-</w:t>
                  </w:r>
                  <w:proofErr w:type="spellStart"/>
                  <w:r>
                    <w:t>Фарм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200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13 400</w:t>
                  </w:r>
                  <w:r w:rsidR="004C17FB">
                    <w:rPr>
                      <w:color w:val="000000"/>
                      <w:lang w:val="kk-KZ"/>
                    </w:rPr>
                    <w:t>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9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>Канюля внутривенная с катетером и инъекционным клапаном 24</w:t>
                  </w:r>
                  <w:r w:rsidRPr="0077467D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235EFF" w:rsidP="004C17FB">
                  <w:pPr>
                    <w:rPr>
                      <w:shd w:val="clear" w:color="auto" w:fill="FFFFFF"/>
                    </w:rPr>
                  </w:pPr>
                  <w:r>
                    <w:t>Альянс-</w:t>
                  </w:r>
                  <w:proofErr w:type="spellStart"/>
                  <w:r>
                    <w:t>Фарм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200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13 40</w:t>
                  </w:r>
                  <w:r w:rsidR="004C17FB">
                    <w:rPr>
                      <w:color w:val="000000"/>
                      <w:lang w:val="kk-KZ"/>
                    </w:rPr>
                    <w:t>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10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 xml:space="preserve">Катетер </w:t>
                  </w:r>
                  <w:proofErr w:type="spellStart"/>
                  <w:r w:rsidRPr="0077467D">
                    <w:t>Фолея</w:t>
                  </w:r>
                  <w:proofErr w:type="spellEnd"/>
                  <w:r w:rsidRPr="0077467D">
                    <w:t xml:space="preserve">  2-х ходовой однократного применения стерильный, размером 16 FR/CH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235EFF" w:rsidP="004C17FB">
                  <w:pPr>
                    <w:rPr>
                      <w:shd w:val="clear" w:color="auto" w:fill="FFFFFF"/>
                    </w:rPr>
                  </w:pPr>
                  <w:proofErr w:type="spellStart"/>
                  <w:r>
                    <w:rPr>
                      <w:shd w:val="clear" w:color="auto" w:fill="FFFFFF"/>
                    </w:rPr>
                    <w:t>МедСервис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 Плюс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200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49 400,00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11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 xml:space="preserve">Катетер </w:t>
                  </w:r>
                  <w:proofErr w:type="spellStart"/>
                  <w:r w:rsidRPr="0077467D">
                    <w:t>Фолея</w:t>
                  </w:r>
                  <w:proofErr w:type="spellEnd"/>
                  <w:r w:rsidRPr="0077467D">
                    <w:t xml:space="preserve">  2-х ходовой однократного применения стерильный, размером 18 FR/CH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235EFF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shd w:val="clear" w:color="auto" w:fill="FFFFFF"/>
                    </w:rPr>
                  </w:pPr>
                  <w:proofErr w:type="spellStart"/>
                  <w:r>
                    <w:rPr>
                      <w:shd w:val="clear" w:color="auto" w:fill="FFFFFF"/>
                    </w:rPr>
                    <w:t>МедСервис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 Плюс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200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49 400,00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12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 xml:space="preserve">Катетер </w:t>
                  </w:r>
                  <w:proofErr w:type="spellStart"/>
                  <w:r w:rsidRPr="0077467D">
                    <w:t>Фолея</w:t>
                  </w:r>
                  <w:proofErr w:type="spellEnd"/>
                  <w:r w:rsidRPr="0077467D">
                    <w:t xml:space="preserve">  2-х ходовой однократного применения стерильный, размером 20 FR/CH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235EFF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shd w:val="clear" w:color="auto" w:fill="FFFFFF"/>
                    </w:rPr>
                  </w:pPr>
                  <w:proofErr w:type="spellStart"/>
                  <w:r>
                    <w:rPr>
                      <w:shd w:val="clear" w:color="auto" w:fill="FFFFFF"/>
                    </w:rPr>
                    <w:t>МедСервис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 Плюс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150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37 050,00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13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 xml:space="preserve">Катетер </w:t>
                  </w:r>
                  <w:proofErr w:type="spellStart"/>
                  <w:r w:rsidRPr="0077467D">
                    <w:t>Фолея</w:t>
                  </w:r>
                  <w:proofErr w:type="spellEnd"/>
                  <w:r w:rsidRPr="0077467D">
                    <w:t xml:space="preserve">  2-х ходовой однократного применения стерильный, размером 22 FR/CH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235EFF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shd w:val="clear" w:color="auto" w:fill="FFFFFF"/>
                    </w:rPr>
                  </w:pPr>
                  <w:proofErr w:type="spellStart"/>
                  <w:r>
                    <w:rPr>
                      <w:shd w:val="clear" w:color="auto" w:fill="FFFFFF"/>
                    </w:rPr>
                    <w:t>МедСервис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 Плюс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150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37 050,00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14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>Контейнер для сбора и утилизации медицинских отходов класса</w:t>
                  </w:r>
                  <w:proofErr w:type="gramStart"/>
                  <w:r w:rsidRPr="0077467D">
                    <w:t xml:space="preserve"> Б</w:t>
                  </w:r>
                  <w:proofErr w:type="gramEnd"/>
                  <w:r w:rsidRPr="0077467D">
                    <w:t>, 5 литров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910C97" w:rsidRDefault="00235EFF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shd w:val="clear" w:color="auto" w:fill="FFFFFF"/>
                      <w:lang w:val="kk-KZ"/>
                    </w:rPr>
                  </w:pPr>
                  <w:r w:rsidRPr="00910C97">
                    <w:rPr>
                      <w:lang w:val="en-US"/>
                    </w:rPr>
                    <w:t>MedicalTrade14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116 000,00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15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4C17FB" w:rsidP="004C17FB">
                  <w:pPr>
                    <w:spacing w:line="140" w:lineRule="atLeast"/>
                  </w:pPr>
                  <w:r w:rsidRPr="0077467D">
                    <w:t>Крафт бумага 78 г/м</w:t>
                  </w:r>
                  <w:proofErr w:type="gramStart"/>
                  <w:r w:rsidRPr="0077467D">
                    <w:t>2</w:t>
                  </w:r>
                  <w:proofErr w:type="gramEnd"/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910C97" w:rsidRDefault="00910C97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lang w:val="kk-KZ"/>
                    </w:rPr>
                  </w:pPr>
                  <w:r w:rsidRPr="00910C97">
                    <w:rPr>
                      <w:lang w:val="kk-KZ"/>
                    </w:rPr>
                    <w:t>МедСервис ПВЛ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r>
                    <w:t>кг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910C97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21 </w:t>
                  </w:r>
                  <w:r w:rsidR="00910C97">
                    <w:rPr>
                      <w:color w:val="000000"/>
                      <w:lang w:val="kk-KZ"/>
                    </w:rPr>
                    <w:t>5</w:t>
                  </w:r>
                  <w:r>
                    <w:rPr>
                      <w:color w:val="000000"/>
                      <w:lang w:val="kk-KZ"/>
                    </w:rPr>
                    <w:t>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16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Марля медицинская отбеленная нестерильная пл.30г/м</w:t>
                  </w:r>
                  <w:proofErr w:type="gramStart"/>
                  <w:r w:rsidRPr="0077467D">
                    <w:t>2</w:t>
                  </w:r>
                  <w:proofErr w:type="gramEnd"/>
                  <w:r w:rsidRPr="0077467D">
                    <w:t xml:space="preserve"> 1000*90см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F84182" w:rsidRDefault="00235EFF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Style w:val="af3"/>
                      <w:b/>
                      <w:i w:val="0"/>
                      <w:color w:val="01011B"/>
                      <w:sz w:val="22"/>
                      <w:szCs w:val="22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F84182">
                    <w:rPr>
                      <w:rStyle w:val="af3"/>
                      <w:b/>
                      <w:i w:val="0"/>
                      <w:color w:val="01011B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>Альянс-</w:t>
                  </w:r>
                  <w:proofErr w:type="spellStart"/>
                  <w:proofErr w:type="gramStart"/>
                  <w:r w:rsidRPr="00F84182">
                    <w:rPr>
                      <w:rStyle w:val="af3"/>
                      <w:b/>
                      <w:i w:val="0"/>
                      <w:color w:val="01011B"/>
                      <w:sz w:val="22"/>
                      <w:szCs w:val="22"/>
                      <w:bdr w:val="none" w:sz="0" w:space="0" w:color="auto" w:frame="1"/>
                      <w:shd w:val="clear" w:color="auto" w:fill="FFFFFF"/>
                      <w:lang w:val="en-US"/>
                    </w:rPr>
                    <w:t>Medica</w:t>
                  </w:r>
                  <w:proofErr w:type="spellEnd"/>
                  <w:proofErr w:type="gramEnd"/>
                  <w:r w:rsidRPr="00F84182">
                    <w:rPr>
                      <w:rStyle w:val="af3"/>
                      <w:b/>
                      <w:i w:val="0"/>
                      <w:color w:val="01011B"/>
                      <w:sz w:val="22"/>
                      <w:szCs w:val="22"/>
                      <w:bdr w:val="none" w:sz="0" w:space="0" w:color="auto" w:frame="1"/>
                      <w:shd w:val="clear" w:color="auto" w:fill="FFFFFF"/>
                      <w:lang w:val="en-US"/>
                    </w:rPr>
                    <w:t>*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r>
                    <w:t>рулон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13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1 8</w:t>
                  </w:r>
                  <w:r>
                    <w:rPr>
                      <w:color w:val="000000"/>
                      <w:lang w:val="en-US"/>
                    </w:rPr>
                    <w:t>20</w:t>
                  </w:r>
                  <w:r w:rsidR="004C17FB">
                    <w:rPr>
                      <w:color w:val="000000"/>
                      <w:lang w:val="kk-KZ"/>
                    </w:rPr>
                    <w:t> 000,00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18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Мочеприемник с Т-образным клапаном 2000 мл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235EFF" w:rsidRDefault="00235EFF" w:rsidP="004C17FB">
                  <w:pPr>
                    <w:rPr>
                      <w:lang w:val="en-US"/>
                    </w:rPr>
                  </w:pPr>
                  <w:r>
                    <w:t xml:space="preserve">Медика </w:t>
                  </w:r>
                  <w:r>
                    <w:rPr>
                      <w:lang w:val="en-US"/>
                    </w:rPr>
                    <w:t>KZ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500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75 500,00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19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Нить хирургическая – Шелк плетеная, черного цвета. Условный номер 3-4, метрический размер 6, длина 75 см, игла режущая 45 мм.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Pr="0077467D" w:rsidRDefault="00235EFF" w:rsidP="004C17FB">
                  <w:pPr>
                    <w:rPr>
                      <w:color w:val="000000" w:themeColor="text1"/>
                      <w:shd w:val="clear" w:color="auto" w:fill="FFFFFF"/>
                    </w:rPr>
                  </w:pPr>
                  <w:r>
                    <w:t xml:space="preserve">Медика </w:t>
                  </w:r>
                  <w:r>
                    <w:rPr>
                      <w:lang w:val="en-US"/>
                    </w:rPr>
                    <w:t>KZ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60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85 800,</w:t>
                  </w:r>
                  <w:r w:rsidR="004C17FB">
                    <w:rPr>
                      <w:color w:val="000000"/>
                      <w:lang w:val="kk-KZ"/>
                    </w:rPr>
                    <w:t>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Канюля назальная кислородная взрослая, длина 2100 мм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90237E" w:rsidRDefault="00235EFF" w:rsidP="004C17FB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Альянс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300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235EFF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90 000,</w:t>
                  </w:r>
                  <w:r w:rsidR="004C17FB">
                    <w:rPr>
                      <w:color w:val="000000"/>
                      <w:lang w:val="kk-KZ"/>
                    </w:rPr>
                    <w:t>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lastRenderedPageBreak/>
                    <w:t>21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Пакет для </w:t>
                  </w:r>
                  <w:proofErr w:type="spellStart"/>
                  <w:r w:rsidRPr="0077467D">
                    <w:t>мед</w:t>
                  </w:r>
                  <w:proofErr w:type="gramStart"/>
                  <w:r w:rsidRPr="0077467D">
                    <w:t>.о</w:t>
                  </w:r>
                  <w:proofErr w:type="gramEnd"/>
                  <w:r w:rsidRPr="0077467D">
                    <w:t>тходов</w:t>
                  </w:r>
                  <w:proofErr w:type="spellEnd"/>
                  <w:r w:rsidRPr="0077467D">
                    <w:t xml:space="preserve"> «А» 500*600 мм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910C97" w:rsidRDefault="000E3940" w:rsidP="004C17FB">
                  <w:pPr>
                    <w:rPr>
                      <w:color w:val="000000" w:themeColor="text1"/>
                      <w:lang w:val="kk-KZ"/>
                    </w:rPr>
                  </w:pPr>
                  <w:r w:rsidRPr="00910C97">
                    <w:rPr>
                      <w:color w:val="000000" w:themeColor="text1"/>
                      <w:lang w:val="kk-KZ"/>
                    </w:rPr>
                    <w:t xml:space="preserve">ИП </w:t>
                  </w:r>
                  <w:proofErr w:type="spellStart"/>
                  <w:r w:rsidRPr="00910C97">
                    <w:rPr>
                      <w:color w:val="000000" w:themeColor="text1"/>
                      <w:lang w:val="en-US"/>
                    </w:rPr>
                    <w:t>Starline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5000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0E3940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72 5</w:t>
                  </w:r>
                  <w:r w:rsidR="004C17FB">
                    <w:rPr>
                      <w:color w:val="000000"/>
                      <w:lang w:val="kk-KZ"/>
                    </w:rPr>
                    <w:t>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22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Пакет для </w:t>
                  </w:r>
                  <w:proofErr w:type="spellStart"/>
                  <w:r w:rsidRPr="0077467D">
                    <w:t>мед</w:t>
                  </w:r>
                  <w:proofErr w:type="gramStart"/>
                  <w:r w:rsidRPr="0077467D">
                    <w:t>.о</w:t>
                  </w:r>
                  <w:proofErr w:type="gramEnd"/>
                  <w:r w:rsidRPr="0077467D">
                    <w:t>тходов</w:t>
                  </w:r>
                  <w:proofErr w:type="spellEnd"/>
                  <w:r w:rsidRPr="0077467D">
                    <w:t xml:space="preserve"> «Б» 500*600 мм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910C97" w:rsidRDefault="000E3940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  <w:lang w:val="kk-KZ"/>
                    </w:rPr>
                  </w:pPr>
                  <w:r w:rsidRPr="00910C97">
                    <w:rPr>
                      <w:color w:val="000000" w:themeColor="text1"/>
                      <w:lang w:val="kk-KZ"/>
                    </w:rPr>
                    <w:t xml:space="preserve">ИП </w:t>
                  </w:r>
                  <w:proofErr w:type="spellStart"/>
                  <w:r w:rsidRPr="00910C97">
                    <w:rPr>
                      <w:color w:val="000000" w:themeColor="text1"/>
                      <w:lang w:val="en-US"/>
                    </w:rPr>
                    <w:t>Starline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4000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0E3940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58</w:t>
                  </w:r>
                  <w:r w:rsidR="004C17FB">
                    <w:rPr>
                      <w:color w:val="000000"/>
                      <w:lang w:val="kk-KZ"/>
                    </w:rPr>
                    <w:t> 000,00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23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Пакет для </w:t>
                  </w:r>
                  <w:proofErr w:type="spellStart"/>
                  <w:r w:rsidRPr="0077467D">
                    <w:t>мед</w:t>
                  </w:r>
                  <w:proofErr w:type="gramStart"/>
                  <w:r w:rsidRPr="0077467D">
                    <w:t>.о</w:t>
                  </w:r>
                  <w:proofErr w:type="gramEnd"/>
                  <w:r w:rsidRPr="0077467D">
                    <w:t>тходов</w:t>
                  </w:r>
                  <w:proofErr w:type="spellEnd"/>
                  <w:r w:rsidRPr="0077467D">
                    <w:t xml:space="preserve"> «Б» 700*800 мм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910C97" w:rsidRDefault="00910C97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  <w:lang w:val="kk-KZ"/>
                    </w:rPr>
                  </w:pPr>
                  <w:r w:rsidRPr="00910C97">
                    <w:rPr>
                      <w:lang w:val="en-US"/>
                    </w:rPr>
                    <w:t>MedicalTrade14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500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0E3940" w:rsidP="00910C97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14</w:t>
                  </w:r>
                  <w:r w:rsidR="004C17FB">
                    <w:rPr>
                      <w:color w:val="000000"/>
                      <w:lang w:val="kk-KZ"/>
                    </w:rPr>
                    <w:t> </w:t>
                  </w:r>
                  <w:r w:rsidR="00910C97">
                    <w:rPr>
                      <w:color w:val="000000"/>
                      <w:lang w:val="kk-KZ"/>
                    </w:rPr>
                    <w:t>0</w:t>
                  </w:r>
                  <w:r w:rsidR="004C17FB">
                    <w:rPr>
                      <w:color w:val="000000"/>
                      <w:lang w:val="kk-KZ"/>
                    </w:rPr>
                    <w:t>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24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proofErr w:type="spellStart"/>
                  <w:r w:rsidRPr="0077467D">
                    <w:t>Пентоксифиллин</w:t>
                  </w:r>
                  <w:proofErr w:type="spellEnd"/>
                  <w:r w:rsidRPr="0077467D">
                    <w:t xml:space="preserve"> 2% 5 мл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0E3940" w:rsidP="004C17FB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1011B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1011B"/>
                      <w:sz w:val="22"/>
                      <w:szCs w:val="22"/>
                    </w:rPr>
                    <w:t>МедСервис</w:t>
                  </w:r>
                  <w:proofErr w:type="spellEnd"/>
                  <w:r>
                    <w:rPr>
                      <w:color w:val="01011B"/>
                      <w:sz w:val="22"/>
                      <w:szCs w:val="22"/>
                    </w:rPr>
                    <w:t xml:space="preserve"> Плюс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r>
                    <w:t>амп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51 </w:t>
                  </w:r>
                  <w:r w:rsidR="000E3940">
                    <w:rPr>
                      <w:color w:val="000000"/>
                      <w:lang w:val="kk-KZ"/>
                    </w:rPr>
                    <w:t>00</w:t>
                  </w:r>
                  <w:r>
                    <w:rPr>
                      <w:color w:val="000000"/>
                      <w:lang w:val="kk-KZ"/>
                    </w:rPr>
                    <w:t>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25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Салфетка 30*40 одноразовая </w:t>
                  </w:r>
                  <w:proofErr w:type="spellStart"/>
                  <w:r w:rsidRPr="0077467D">
                    <w:t>спанлейс</w:t>
                  </w:r>
                  <w:proofErr w:type="spellEnd"/>
                  <w:r w:rsidRPr="0077467D">
                    <w:t xml:space="preserve"> 40 г/</w:t>
                  </w:r>
                  <w:r w:rsidRPr="0077467D">
                    <w:rPr>
                      <w:color w:val="000000" w:themeColor="text1"/>
                    </w:rPr>
                    <w:t>м²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0E3940" w:rsidP="004C17FB">
                  <w:proofErr w:type="spellStart"/>
                  <w:r>
                    <w:t>МедСервис</w:t>
                  </w:r>
                  <w:proofErr w:type="spellEnd"/>
                  <w:r>
                    <w:t xml:space="preserve"> ПВЛ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5000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0E3940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92 5</w:t>
                  </w:r>
                  <w:r w:rsidR="004C17FB">
                    <w:rPr>
                      <w:color w:val="000000"/>
                      <w:lang w:val="kk-KZ"/>
                    </w:rPr>
                    <w:t>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28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Система  для вливания в малые вены с иглой-бабочкой 24</w:t>
                  </w:r>
                  <w:r w:rsidRPr="0077467D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0E3940" w:rsidP="004C17FB">
                  <w:pPr>
                    <w:rPr>
                      <w:color w:val="01011B"/>
                      <w:shd w:val="clear" w:color="auto" w:fill="FFFFFF"/>
                    </w:rPr>
                  </w:pPr>
                  <w:proofErr w:type="spellStart"/>
                  <w:r>
                    <w:rPr>
                      <w:color w:val="01011B"/>
                      <w:sz w:val="22"/>
                      <w:szCs w:val="22"/>
                    </w:rPr>
                    <w:t>МедСервис</w:t>
                  </w:r>
                  <w:proofErr w:type="spellEnd"/>
                  <w:r>
                    <w:rPr>
                      <w:color w:val="01011B"/>
                      <w:sz w:val="22"/>
                      <w:szCs w:val="22"/>
                    </w:rPr>
                    <w:t xml:space="preserve"> Плюс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0E3940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54 0</w:t>
                  </w:r>
                  <w:r w:rsidR="004C17FB">
                    <w:rPr>
                      <w:color w:val="000000"/>
                      <w:lang w:val="kk-KZ"/>
                    </w:rPr>
                    <w:t>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29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Фурацилин 0,02% - 400 мл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C944D9" w:rsidRDefault="000E3940" w:rsidP="004C17FB">
                  <w:pPr>
                    <w:rPr>
                      <w:b/>
                      <w:color w:val="01011B"/>
                      <w:shd w:val="clear" w:color="auto" w:fill="FFFFFF"/>
                    </w:rPr>
                  </w:pPr>
                  <w:r w:rsidRPr="00C944D9">
                    <w:rPr>
                      <w:b/>
                      <w:color w:val="01011B"/>
                      <w:shd w:val="clear" w:color="auto" w:fill="FFFFFF"/>
                    </w:rPr>
                    <w:t>Глория-</w:t>
                  </w:r>
                  <w:proofErr w:type="spellStart"/>
                  <w:r w:rsidRPr="00C944D9">
                    <w:rPr>
                      <w:b/>
                      <w:color w:val="01011B"/>
                      <w:shd w:val="clear" w:color="auto" w:fill="FFFFFF"/>
                    </w:rPr>
                    <w:t>фарм</w:t>
                  </w:r>
                  <w:proofErr w:type="spellEnd"/>
                  <w:r w:rsidR="00C944D9" w:rsidRPr="00C944D9">
                    <w:rPr>
                      <w:b/>
                      <w:color w:val="01011B"/>
                      <w:shd w:val="clear" w:color="auto" w:fill="FFFFFF"/>
                    </w:rPr>
                    <w:t>*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r>
                    <w:t>фл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660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231 000,00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30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Шприц инъекционный трехкомпонентный стерильный однократного применения объемом 2 мл </w:t>
                  </w:r>
                  <w:r w:rsidRPr="0077467D">
                    <w:rPr>
                      <w:lang w:val="en-US"/>
                    </w:rPr>
                    <w:t>c</w:t>
                  </w:r>
                  <w:r w:rsidRPr="0077467D">
                    <w:t xml:space="preserve"> иглой 22GX1</w:t>
                  </w:r>
                </w:p>
                <w:p w:rsidR="004C17FB" w:rsidRPr="0077467D" w:rsidRDefault="004C17FB" w:rsidP="004C17FB"/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40" w:rsidRDefault="000E3940" w:rsidP="004C17FB">
                  <w:pPr>
                    <w:rPr>
                      <w:color w:val="01011B"/>
                      <w:sz w:val="22"/>
                      <w:szCs w:val="22"/>
                    </w:rPr>
                  </w:pPr>
                </w:p>
                <w:p w:rsidR="000E3940" w:rsidRDefault="000E3940" w:rsidP="004C17FB">
                  <w:pPr>
                    <w:rPr>
                      <w:color w:val="01011B"/>
                      <w:sz w:val="22"/>
                      <w:szCs w:val="22"/>
                    </w:rPr>
                  </w:pPr>
                </w:p>
                <w:p w:rsidR="000E3940" w:rsidRDefault="000E3940" w:rsidP="004C17FB">
                  <w:pPr>
                    <w:rPr>
                      <w:color w:val="01011B"/>
                      <w:sz w:val="22"/>
                      <w:szCs w:val="22"/>
                    </w:rPr>
                  </w:pPr>
                </w:p>
                <w:p w:rsidR="004C17FB" w:rsidRPr="0077467D" w:rsidRDefault="00D502E3" w:rsidP="004C17FB">
                  <w:proofErr w:type="spellStart"/>
                  <w:r>
                    <w:rPr>
                      <w:color w:val="01011B"/>
                      <w:sz w:val="22"/>
                      <w:szCs w:val="22"/>
                    </w:rPr>
                    <w:t>Альнс-Фарм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19 000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D502E3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245 100</w:t>
                  </w:r>
                  <w:r w:rsidR="004C17FB">
                    <w:rPr>
                      <w:color w:val="000000"/>
                      <w:lang w:val="kk-KZ"/>
                    </w:rPr>
                    <w:t>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31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Шприц инъекционный трехкомпонентный стерильный однократного применения объемом 5 мл </w:t>
                  </w:r>
                  <w:r w:rsidRPr="0077467D">
                    <w:rPr>
                      <w:lang w:val="en-US"/>
                    </w:rPr>
                    <w:t>c</w:t>
                  </w:r>
                  <w:r w:rsidRPr="0077467D">
                    <w:t xml:space="preserve"> иглой 22GX1 ½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40" w:rsidRDefault="000E3940" w:rsidP="004C17FB"/>
                <w:p w:rsidR="000E3940" w:rsidRDefault="000E3940" w:rsidP="004C17FB"/>
                <w:p w:rsidR="000E3940" w:rsidRDefault="000E3940" w:rsidP="004C17FB"/>
                <w:p w:rsidR="004C17FB" w:rsidRPr="0077467D" w:rsidRDefault="000E3940" w:rsidP="004C17FB">
                  <w:proofErr w:type="spellStart"/>
                  <w:r>
                    <w:t>МедМир</w:t>
                  </w:r>
                  <w:proofErr w:type="spellEnd"/>
                  <w:r>
                    <w:t>-ПВЛ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25 000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0E3940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313</w:t>
                  </w:r>
                  <w:r w:rsidR="004C17FB">
                    <w:rPr>
                      <w:color w:val="000000"/>
                      <w:lang w:val="kk-KZ"/>
                    </w:rPr>
                    <w:t> 750,00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32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>Шприц инъекционный трехкомпонентный стерильный однократного применения объемом 10 мл с иглой 21GX1 ½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Default="004C17FB" w:rsidP="004C17FB"/>
                <w:p w:rsidR="000E3940" w:rsidRDefault="000E3940" w:rsidP="004C17FB"/>
                <w:p w:rsidR="000E3940" w:rsidRDefault="000E3940" w:rsidP="004C17FB"/>
                <w:p w:rsidR="000E3940" w:rsidRDefault="000E3940" w:rsidP="004C17FB">
                  <w:r>
                    <w:t>Альянс-</w:t>
                  </w:r>
                  <w:proofErr w:type="spellStart"/>
                  <w:r>
                    <w:t>Фарм</w:t>
                  </w:r>
                  <w:proofErr w:type="spellEnd"/>
                </w:p>
                <w:p w:rsidR="000E3940" w:rsidRDefault="000E3940" w:rsidP="004C17FB"/>
                <w:p w:rsidR="000E3940" w:rsidRPr="0077467D" w:rsidRDefault="000E3940" w:rsidP="004C17FB"/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15 500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0E3940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322 400</w:t>
                  </w:r>
                  <w:r w:rsidR="004C17FB">
                    <w:rPr>
                      <w:color w:val="000000"/>
                      <w:lang w:val="kk-KZ"/>
                    </w:rPr>
                    <w:t>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33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Шприц инъекционный трехкомпонентный стерильный однократного применения объемом 20 мл </w:t>
                  </w:r>
                  <w:r w:rsidRPr="0077467D">
                    <w:rPr>
                      <w:lang w:val="en-US"/>
                    </w:rPr>
                    <w:t>c</w:t>
                  </w:r>
                  <w:r w:rsidRPr="0077467D">
                    <w:t xml:space="preserve"> иглой 20GX1 ½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Default="004C17FB" w:rsidP="004C17FB"/>
                <w:p w:rsidR="000E3940" w:rsidRDefault="000E3940" w:rsidP="004C17FB"/>
                <w:p w:rsidR="000E3940" w:rsidRDefault="000E3940" w:rsidP="004C17FB"/>
                <w:p w:rsidR="000E3940" w:rsidRPr="0077467D" w:rsidRDefault="000E3940" w:rsidP="004C17FB">
                  <w:proofErr w:type="spellStart"/>
                  <w:r>
                    <w:t>МедСервис</w:t>
                  </w:r>
                  <w:proofErr w:type="spellEnd"/>
                  <w:r>
                    <w:t xml:space="preserve"> Плюс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6500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0E3940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204 490</w:t>
                  </w:r>
                  <w:r w:rsidR="004C17FB">
                    <w:rPr>
                      <w:color w:val="000000"/>
                      <w:lang w:val="kk-KZ"/>
                    </w:rPr>
                    <w:t>,00</w:t>
                  </w:r>
                </w:p>
              </w:tc>
            </w:tr>
            <w:tr w:rsidR="004C17FB" w:rsidRPr="00FC66AB" w:rsidTr="00D81191">
              <w:trPr>
                <w:trHeight w:val="503"/>
              </w:trPr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  <w:jc w:val="right"/>
                  </w:pPr>
                  <w:r>
                    <w:t>34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Pr="0077467D" w:rsidRDefault="004C17FB" w:rsidP="004C17FB">
                  <w:r w:rsidRPr="0077467D">
                    <w:t xml:space="preserve">Шприц однократного применения 3-х детальный 150 мл с наконечником для </w:t>
                  </w:r>
                  <w:proofErr w:type="spellStart"/>
                  <w:r w:rsidRPr="0077467D">
                    <w:t>катетерной</w:t>
                  </w:r>
                  <w:proofErr w:type="spellEnd"/>
                  <w:r w:rsidRPr="0077467D">
                    <w:t xml:space="preserve"> насадки тип Жане</w:t>
                  </w:r>
                </w:p>
              </w:tc>
              <w:tc>
                <w:tcPr>
                  <w:tcW w:w="4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17FB" w:rsidRDefault="004C17FB" w:rsidP="004C17FB"/>
                <w:p w:rsidR="000E3940" w:rsidRDefault="000E3940" w:rsidP="004C17FB"/>
                <w:p w:rsidR="000E3940" w:rsidRDefault="000E3940" w:rsidP="004C17FB">
                  <w:bookmarkStart w:id="0" w:name="_GoBack"/>
                  <w:bookmarkEnd w:id="0"/>
                </w:p>
                <w:p w:rsidR="000E3940" w:rsidRPr="0077467D" w:rsidRDefault="000E3940" w:rsidP="004C17FB">
                  <w:proofErr w:type="spellStart"/>
                  <w:r>
                    <w:t>СервисТехМед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F84182">
                  <w:pPr>
                    <w:spacing w:line="140" w:lineRule="atLeast"/>
                    <w:jc w:val="center"/>
                  </w:pP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4C17FB" w:rsidP="004C17FB">
                  <w:pPr>
                    <w:spacing w:line="140" w:lineRule="atLeast"/>
                  </w:pPr>
                  <w:r>
                    <w:t>520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7FB" w:rsidRDefault="000E3940" w:rsidP="00F84182">
                  <w:pPr>
                    <w:spacing w:line="140" w:lineRule="atLeast"/>
                    <w:jc w:val="center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260 52</w:t>
                  </w:r>
                  <w:r w:rsidR="004C17FB">
                    <w:rPr>
                      <w:color w:val="000000"/>
                      <w:lang w:val="kk-KZ"/>
                    </w:rPr>
                    <w:t>0,00</w:t>
                  </w:r>
                </w:p>
              </w:tc>
            </w:tr>
            <w:tr w:rsidR="004C17FB" w:rsidTr="00D8119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570"/>
              </w:trPr>
              <w:tc>
                <w:tcPr>
                  <w:tcW w:w="9370" w:type="dxa"/>
                  <w:gridSpan w:val="6"/>
                </w:tcPr>
                <w:p w:rsidR="004C17FB" w:rsidRPr="008B694B" w:rsidRDefault="004C17FB" w:rsidP="00F84182">
                  <w:pPr>
                    <w:ind w:left="397" w:firstLine="567"/>
                    <w:jc w:val="center"/>
                    <w:rPr>
                      <w:b/>
                    </w:rPr>
                  </w:pPr>
                  <w:r w:rsidRPr="008B694B">
                    <w:rPr>
                      <w:b/>
                    </w:rPr>
                    <w:t>Итого:</w:t>
                  </w:r>
                </w:p>
              </w:tc>
              <w:tc>
                <w:tcPr>
                  <w:tcW w:w="1546" w:type="dxa"/>
                </w:tcPr>
                <w:p w:rsidR="004C17FB" w:rsidRPr="00F84182" w:rsidRDefault="00D502E3" w:rsidP="00C944D9">
                  <w:pPr>
                    <w:pStyle w:val="a5"/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>4.595</w:t>
                  </w:r>
                  <w:r w:rsidR="00C944D9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660</w:t>
                  </w:r>
                </w:p>
              </w:tc>
            </w:tr>
          </w:tbl>
          <w:p w:rsidR="004C17FB" w:rsidRDefault="004C17FB" w:rsidP="00DB6170">
            <w:pPr>
              <w:shd w:val="clear" w:color="auto" w:fill="FFFFFF"/>
              <w:spacing w:line="240" w:lineRule="atLeast"/>
              <w:ind w:right="150"/>
              <w:jc w:val="both"/>
              <w:outlineLvl w:val="1"/>
            </w:pPr>
          </w:p>
          <w:p w:rsidR="004C17FB" w:rsidRPr="00DB6170" w:rsidRDefault="00F84182" w:rsidP="00F84182">
            <w:pPr>
              <w:pStyle w:val="a5"/>
              <w:shd w:val="clear" w:color="auto" w:fill="FFFFFF"/>
              <w:spacing w:line="240" w:lineRule="atLeast"/>
              <w:ind w:left="1440" w:right="150"/>
              <w:jc w:val="both"/>
              <w:outlineLvl w:val="1"/>
            </w:pPr>
            <w:r>
              <w:t xml:space="preserve">*- Отечественные производители   </w:t>
            </w:r>
          </w:p>
          <w:p w:rsidR="006E2A37" w:rsidRDefault="006E2A37" w:rsidP="00DB6170">
            <w:pPr>
              <w:pStyle w:val="ae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B617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Наименование поставщиков присутствующих при процедуре вскрытия конвертов с</w:t>
            </w:r>
            <w:r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B60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ценовыми предложениями: при процедуре вскрытия конвертов потенц</w:t>
            </w:r>
            <w:r w:rsidR="00204C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иальные поставщики Альянс-Фарм</w:t>
            </w:r>
            <w:r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6E2A37" w:rsidRDefault="006E2A37" w:rsidP="006E2A37">
            <w:pPr>
              <w:pStyle w:val="ae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Победит</w:t>
            </w:r>
            <w:r w:rsidR="00EB60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ели  в соответствии с пунктом 141</w:t>
            </w:r>
            <w:r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Главы </w:t>
            </w:r>
            <w:r w:rsidR="00EB60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  <w:r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Правил, предоставляют Заказчику в течении девяти календарных дней со дня признания победителем, документы, подтверждающие соответствии квалифицированным требования. </w:t>
            </w:r>
          </w:p>
          <w:p w:rsidR="00EB6052" w:rsidRPr="008228FE" w:rsidRDefault="00EB6052" w:rsidP="006E2A37">
            <w:pPr>
              <w:pStyle w:val="ae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C037E" w:rsidRPr="008228FE" w:rsidRDefault="006E2A37" w:rsidP="00EB6052">
            <w:pPr>
              <w:pStyle w:val="ae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           В случае несоответствия победителя квалификационным требованиям, закуп товаров способом запроса ценовых предложений признается несостоявщимся</w:t>
            </w:r>
            <w:r w:rsidR="009F2179" w:rsidRPr="00822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3B7BD2" w:rsidRPr="008228FE" w:rsidRDefault="001103C1" w:rsidP="001103C1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5202" w:type="dxa"/>
            <w:shd w:val="clear" w:color="auto" w:fill="auto"/>
          </w:tcPr>
          <w:p w:rsidR="001C41F3" w:rsidRPr="008228FE" w:rsidRDefault="001C41F3" w:rsidP="00E34699">
            <w:pPr>
              <w:pStyle w:val="af"/>
              <w:jc w:val="left"/>
              <w:rPr>
                <w:sz w:val="24"/>
                <w:szCs w:val="24"/>
              </w:rPr>
            </w:pPr>
          </w:p>
          <w:p w:rsidR="001C41F3" w:rsidRPr="008228FE" w:rsidRDefault="001C41F3" w:rsidP="00E34699">
            <w:pPr>
              <w:pStyle w:val="af"/>
              <w:jc w:val="left"/>
              <w:rPr>
                <w:sz w:val="24"/>
                <w:szCs w:val="24"/>
              </w:rPr>
            </w:pPr>
          </w:p>
        </w:tc>
      </w:tr>
      <w:tr w:rsidR="00EB6052" w:rsidRPr="008228FE" w:rsidTr="004C17FB">
        <w:tc>
          <w:tcPr>
            <w:tcW w:w="11142" w:type="dxa"/>
            <w:shd w:val="clear" w:color="auto" w:fill="auto"/>
          </w:tcPr>
          <w:p w:rsidR="00EB6052" w:rsidRPr="008228FE" w:rsidRDefault="00EB6052" w:rsidP="002B0C35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</w:tcPr>
          <w:p w:rsidR="00EB6052" w:rsidRPr="008228FE" w:rsidRDefault="00EB6052" w:rsidP="00E34699">
            <w:pPr>
              <w:pStyle w:val="af"/>
              <w:jc w:val="left"/>
              <w:rPr>
                <w:sz w:val="24"/>
                <w:szCs w:val="24"/>
              </w:rPr>
            </w:pPr>
          </w:p>
        </w:tc>
      </w:tr>
    </w:tbl>
    <w:p w:rsidR="00603CBD" w:rsidRPr="008228FE" w:rsidRDefault="00603CBD" w:rsidP="00C60E2D">
      <w:pPr>
        <w:ind w:left="360"/>
      </w:pPr>
      <w:r w:rsidRPr="008228FE">
        <w:rPr>
          <w:b/>
        </w:rPr>
        <w:t xml:space="preserve"> Председатель комиссии: </w:t>
      </w:r>
    </w:p>
    <w:p w:rsidR="00603CBD" w:rsidRPr="008228FE" w:rsidRDefault="00603CBD" w:rsidP="00603CBD">
      <w:r w:rsidRPr="008228FE">
        <w:rPr>
          <w:lang w:val="kk-KZ"/>
        </w:rPr>
        <w:t xml:space="preserve">      </w:t>
      </w:r>
      <w:r w:rsidR="00076D05">
        <w:rPr>
          <w:lang w:val="kk-KZ"/>
        </w:rPr>
        <w:t xml:space="preserve"> </w:t>
      </w:r>
      <w:r w:rsidRPr="008228FE">
        <w:rPr>
          <w:lang w:val="kk-KZ"/>
        </w:rPr>
        <w:t xml:space="preserve"> </w:t>
      </w:r>
      <w:r w:rsidR="00EB6052">
        <w:rPr>
          <w:lang w:val="kk-KZ"/>
        </w:rPr>
        <w:t>Касенова А.Т</w:t>
      </w:r>
      <w:r w:rsidR="00AC51E0">
        <w:rPr>
          <w:lang w:val="kk-KZ"/>
        </w:rPr>
        <w:t>.</w:t>
      </w:r>
      <w:r w:rsidRPr="008228FE">
        <w:rPr>
          <w:lang w:val="kk-KZ"/>
        </w:rPr>
        <w:t xml:space="preserve">      </w:t>
      </w:r>
      <w:r w:rsidRPr="008228FE">
        <w:t xml:space="preserve"> ________________</w:t>
      </w:r>
    </w:p>
    <w:p w:rsidR="00603CBD" w:rsidRPr="008228FE" w:rsidRDefault="00603CBD" w:rsidP="00603CBD">
      <w:pPr>
        <w:ind w:left="-66"/>
        <w:rPr>
          <w:b/>
        </w:rPr>
      </w:pPr>
      <w:r w:rsidRPr="008228FE">
        <w:rPr>
          <w:b/>
        </w:rPr>
        <w:t xml:space="preserve">        Члены комиссии:</w:t>
      </w:r>
    </w:p>
    <w:p w:rsidR="00603CBD" w:rsidRPr="008228FE" w:rsidRDefault="004A3D62" w:rsidP="00603CBD">
      <w:pPr>
        <w:ind w:left="-66"/>
        <w:rPr>
          <w:color w:val="000000"/>
        </w:rPr>
      </w:pPr>
      <w:r w:rsidRPr="008228FE">
        <w:rPr>
          <w:lang w:val="kk-KZ"/>
        </w:rPr>
        <w:t xml:space="preserve">         Оспанова А.А.       </w:t>
      </w:r>
      <w:r w:rsidR="00603CBD" w:rsidRPr="008228FE">
        <w:rPr>
          <w:color w:val="000000"/>
        </w:rPr>
        <w:t xml:space="preserve"> ________________</w:t>
      </w:r>
    </w:p>
    <w:p w:rsidR="00603CBD" w:rsidRPr="008228FE" w:rsidRDefault="000A3EF4" w:rsidP="00603CBD">
      <w:pPr>
        <w:ind w:left="-66"/>
        <w:rPr>
          <w:color w:val="000000"/>
        </w:rPr>
      </w:pPr>
      <w:r w:rsidRPr="008228FE">
        <w:rPr>
          <w:color w:val="000000"/>
        </w:rPr>
        <w:t xml:space="preserve">       </w:t>
      </w:r>
      <w:r w:rsidR="00BD0236">
        <w:rPr>
          <w:color w:val="000000"/>
        </w:rPr>
        <w:t xml:space="preserve"> </w:t>
      </w:r>
      <w:r w:rsidR="00603CBD" w:rsidRPr="008228FE">
        <w:rPr>
          <w:color w:val="000000"/>
        </w:rPr>
        <w:t xml:space="preserve"> </w:t>
      </w:r>
      <w:proofErr w:type="spellStart"/>
      <w:r w:rsidR="00603CBD" w:rsidRPr="008228FE">
        <w:rPr>
          <w:color w:val="000000"/>
        </w:rPr>
        <w:t>Дандебаева</w:t>
      </w:r>
      <w:proofErr w:type="spellEnd"/>
      <w:r w:rsidR="00603CBD" w:rsidRPr="008228FE">
        <w:rPr>
          <w:color w:val="000000"/>
        </w:rPr>
        <w:t xml:space="preserve"> Д.Ж. </w:t>
      </w:r>
      <w:r w:rsidR="004A3D62" w:rsidRPr="008228FE">
        <w:rPr>
          <w:color w:val="000000"/>
          <w:lang w:val="kk-KZ"/>
        </w:rPr>
        <w:t xml:space="preserve"> </w:t>
      </w:r>
      <w:r w:rsidR="00C60E2D" w:rsidRPr="008228FE">
        <w:rPr>
          <w:color w:val="000000"/>
          <w:lang w:val="kk-KZ"/>
        </w:rPr>
        <w:t xml:space="preserve"> </w:t>
      </w:r>
      <w:r w:rsidR="00603CBD" w:rsidRPr="008228FE">
        <w:rPr>
          <w:color w:val="000000"/>
          <w:lang w:val="kk-KZ"/>
        </w:rPr>
        <w:t xml:space="preserve"> </w:t>
      </w:r>
      <w:r w:rsidR="00603CBD" w:rsidRPr="008228FE">
        <w:rPr>
          <w:color w:val="000000"/>
        </w:rPr>
        <w:t>________________</w:t>
      </w:r>
    </w:p>
    <w:p w:rsidR="00603CBD" w:rsidRPr="008228FE" w:rsidRDefault="00603CBD" w:rsidP="00603CBD">
      <w:pPr>
        <w:ind w:left="-66"/>
        <w:rPr>
          <w:bCs/>
        </w:rPr>
      </w:pPr>
      <w:r w:rsidRPr="008228FE">
        <w:rPr>
          <w:bCs/>
          <w:lang w:val="kk-KZ"/>
        </w:rPr>
        <w:t xml:space="preserve">  </w:t>
      </w:r>
      <w:r w:rsidR="00C60E2D" w:rsidRPr="008228FE">
        <w:rPr>
          <w:bCs/>
          <w:lang w:val="kk-KZ"/>
        </w:rPr>
        <w:t xml:space="preserve">       </w:t>
      </w:r>
      <w:r w:rsidRPr="008228FE">
        <w:rPr>
          <w:bCs/>
          <w:lang w:val="kk-KZ"/>
        </w:rPr>
        <w:t>Медведева Ю.А.</w:t>
      </w:r>
      <w:r w:rsidRPr="008228FE">
        <w:rPr>
          <w:bCs/>
        </w:rPr>
        <w:t xml:space="preserve"> </w:t>
      </w:r>
      <w:r w:rsidR="00C60E2D" w:rsidRPr="008228FE">
        <w:rPr>
          <w:bCs/>
        </w:rPr>
        <w:t xml:space="preserve"> </w:t>
      </w:r>
      <w:r w:rsidR="004A3D62" w:rsidRPr="008228FE">
        <w:rPr>
          <w:bCs/>
          <w:lang w:val="kk-KZ"/>
        </w:rPr>
        <w:t xml:space="preserve">  </w:t>
      </w:r>
      <w:r w:rsidR="00A9493F">
        <w:rPr>
          <w:bCs/>
          <w:lang w:val="kk-KZ"/>
        </w:rPr>
        <w:t xml:space="preserve"> </w:t>
      </w:r>
      <w:r w:rsidRPr="008228FE">
        <w:rPr>
          <w:bCs/>
        </w:rPr>
        <w:t>________________</w:t>
      </w:r>
    </w:p>
    <w:p w:rsidR="00603CBD" w:rsidRDefault="00076D05" w:rsidP="00603CBD">
      <w:pPr>
        <w:ind w:left="-66"/>
        <w:rPr>
          <w:bCs/>
          <w:sz w:val="22"/>
          <w:szCs w:val="22"/>
        </w:rPr>
      </w:pPr>
      <w:r>
        <w:rPr>
          <w:bCs/>
          <w:sz w:val="22"/>
          <w:szCs w:val="22"/>
          <w:lang w:val="kk-KZ"/>
        </w:rPr>
        <w:t xml:space="preserve">          Тулебаева Г.Н.</w:t>
      </w:r>
      <w:r w:rsidR="00BD0236" w:rsidRPr="009F2179">
        <w:rPr>
          <w:bCs/>
          <w:sz w:val="22"/>
          <w:szCs w:val="22"/>
          <w:lang w:val="kk-KZ"/>
        </w:rPr>
        <w:t xml:space="preserve">       </w:t>
      </w:r>
      <w:r w:rsidR="00BD0236">
        <w:rPr>
          <w:bCs/>
          <w:sz w:val="22"/>
          <w:szCs w:val="22"/>
          <w:lang w:val="kk-KZ"/>
        </w:rPr>
        <w:t xml:space="preserve">   </w:t>
      </w:r>
      <w:r w:rsidR="00BD0236" w:rsidRPr="009F2179">
        <w:rPr>
          <w:bCs/>
          <w:sz w:val="22"/>
          <w:szCs w:val="22"/>
        </w:rPr>
        <w:t>______________</w:t>
      </w:r>
      <w:r w:rsidR="00BD0236">
        <w:rPr>
          <w:bCs/>
          <w:sz w:val="22"/>
          <w:szCs w:val="22"/>
        </w:rPr>
        <w:t>_</w:t>
      </w:r>
      <w:r w:rsidR="00BD0236" w:rsidRPr="009F2179">
        <w:rPr>
          <w:bCs/>
          <w:sz w:val="22"/>
          <w:szCs w:val="22"/>
        </w:rPr>
        <w:t>__</w:t>
      </w:r>
    </w:p>
    <w:p w:rsidR="00BD0236" w:rsidRPr="008228FE" w:rsidRDefault="00BD0236" w:rsidP="00603CBD">
      <w:pPr>
        <w:ind w:left="-66"/>
        <w:rPr>
          <w:bCs/>
        </w:rPr>
      </w:pPr>
    </w:p>
    <w:p w:rsidR="00603CBD" w:rsidRPr="008228FE" w:rsidRDefault="00C60E2D" w:rsidP="00603CBD">
      <w:pPr>
        <w:ind w:left="-66"/>
        <w:rPr>
          <w:b/>
          <w:bCs/>
        </w:rPr>
      </w:pPr>
      <w:r w:rsidRPr="008228FE">
        <w:rPr>
          <w:b/>
          <w:bCs/>
        </w:rPr>
        <w:t xml:space="preserve">         </w:t>
      </w:r>
      <w:r w:rsidR="00603CBD" w:rsidRPr="008228FE">
        <w:rPr>
          <w:b/>
          <w:bCs/>
        </w:rPr>
        <w:t>Секретарь:</w:t>
      </w:r>
    </w:p>
    <w:p w:rsidR="00E65A82" w:rsidRPr="008228FE" w:rsidRDefault="00603CBD" w:rsidP="006968E1">
      <w:pPr>
        <w:ind w:left="-66"/>
      </w:pPr>
      <w:r w:rsidRPr="008228FE">
        <w:rPr>
          <w:bCs/>
        </w:rPr>
        <w:t xml:space="preserve">   </w:t>
      </w:r>
      <w:r w:rsidR="00C60E2D" w:rsidRPr="008228FE">
        <w:rPr>
          <w:bCs/>
        </w:rPr>
        <w:t xml:space="preserve">      </w:t>
      </w:r>
      <w:proofErr w:type="spellStart"/>
      <w:r w:rsidR="00BC6191">
        <w:rPr>
          <w:bCs/>
        </w:rPr>
        <w:t>Ныгманова</w:t>
      </w:r>
      <w:proofErr w:type="spellEnd"/>
      <w:r w:rsidR="00BC6191">
        <w:rPr>
          <w:bCs/>
        </w:rPr>
        <w:t xml:space="preserve"> Д.Т </w:t>
      </w:r>
      <w:r w:rsidR="004E7F92" w:rsidRPr="008228FE">
        <w:rPr>
          <w:bCs/>
          <w:lang w:val="kk-KZ"/>
        </w:rPr>
        <w:t xml:space="preserve"> </w:t>
      </w:r>
      <w:r w:rsidRPr="008228FE">
        <w:rPr>
          <w:bCs/>
        </w:rPr>
        <w:t>_____________</w:t>
      </w:r>
      <w:r w:rsidR="00A9493F">
        <w:rPr>
          <w:bCs/>
        </w:rPr>
        <w:t>_</w:t>
      </w:r>
      <w:r w:rsidRPr="008228FE">
        <w:rPr>
          <w:bCs/>
        </w:rPr>
        <w:t>___</w:t>
      </w:r>
    </w:p>
    <w:tbl>
      <w:tblPr>
        <w:tblpPr w:leftFromText="180" w:rightFromText="180" w:vertAnchor="text" w:horzAnchor="page" w:tblpX="1" w:tblpY="133"/>
        <w:tblW w:w="17680" w:type="dxa"/>
        <w:tblLook w:val="04A0" w:firstRow="1" w:lastRow="0" w:firstColumn="1" w:lastColumn="0" w:noHBand="0" w:noVBand="1"/>
      </w:tblPr>
      <w:tblGrid>
        <w:gridCol w:w="8840"/>
        <w:gridCol w:w="8840"/>
      </w:tblGrid>
      <w:tr w:rsidR="004A3D62" w:rsidRPr="008228FE" w:rsidTr="004A3D62">
        <w:trPr>
          <w:trHeight w:val="1099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D62" w:rsidRPr="008228FE" w:rsidRDefault="004A3D62" w:rsidP="004A3D62">
            <w:pPr>
              <w:ind w:left="-676" w:firstLine="676"/>
              <w:rPr>
                <w:color w:val="00000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D62" w:rsidRPr="008228FE" w:rsidRDefault="004A3D62" w:rsidP="004A3D62">
            <w:pPr>
              <w:rPr>
                <w:color w:val="000000"/>
              </w:rPr>
            </w:pPr>
          </w:p>
        </w:tc>
      </w:tr>
    </w:tbl>
    <w:p w:rsidR="00EF36C4" w:rsidRPr="008228FE" w:rsidRDefault="00EF36C4" w:rsidP="00D6773A">
      <w:pPr>
        <w:autoSpaceDE w:val="0"/>
        <w:autoSpaceDN w:val="0"/>
        <w:adjustRightInd w:val="0"/>
        <w:rPr>
          <w:bCs/>
        </w:rPr>
      </w:pPr>
    </w:p>
    <w:sectPr w:rsidR="00EF36C4" w:rsidRPr="008228FE" w:rsidSect="00664340">
      <w:pgSz w:w="11906" w:h="16838"/>
      <w:pgMar w:top="539" w:right="567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752"/>
    <w:multiLevelType w:val="hybridMultilevel"/>
    <w:tmpl w:val="0456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384F"/>
    <w:multiLevelType w:val="hybridMultilevel"/>
    <w:tmpl w:val="C924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D92"/>
    <w:multiLevelType w:val="hybridMultilevel"/>
    <w:tmpl w:val="EEF0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0CD"/>
    <w:multiLevelType w:val="hybridMultilevel"/>
    <w:tmpl w:val="A17EE048"/>
    <w:lvl w:ilvl="0" w:tplc="200825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AD5101A"/>
    <w:multiLevelType w:val="hybridMultilevel"/>
    <w:tmpl w:val="F8AE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69B"/>
    <w:multiLevelType w:val="hybridMultilevel"/>
    <w:tmpl w:val="4660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5FEC"/>
    <w:multiLevelType w:val="hybridMultilevel"/>
    <w:tmpl w:val="A2A87140"/>
    <w:lvl w:ilvl="0" w:tplc="0D4A1B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5711A"/>
    <w:multiLevelType w:val="hybridMultilevel"/>
    <w:tmpl w:val="FBB2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2E3D"/>
    <w:multiLevelType w:val="hybridMultilevel"/>
    <w:tmpl w:val="AE86DD34"/>
    <w:lvl w:ilvl="0" w:tplc="DB40E11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2825C6"/>
    <w:multiLevelType w:val="hybridMultilevel"/>
    <w:tmpl w:val="A80C816E"/>
    <w:lvl w:ilvl="0" w:tplc="508ED2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CD7804"/>
    <w:multiLevelType w:val="hybridMultilevel"/>
    <w:tmpl w:val="C590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0870"/>
    <w:multiLevelType w:val="hybridMultilevel"/>
    <w:tmpl w:val="AF28041A"/>
    <w:lvl w:ilvl="0" w:tplc="15F6EB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23D7F7D"/>
    <w:multiLevelType w:val="hybridMultilevel"/>
    <w:tmpl w:val="E6E8ED2E"/>
    <w:lvl w:ilvl="0" w:tplc="349246EA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2E65EAF"/>
    <w:multiLevelType w:val="hybridMultilevel"/>
    <w:tmpl w:val="81E6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33083"/>
    <w:multiLevelType w:val="hybridMultilevel"/>
    <w:tmpl w:val="DC3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7515E"/>
    <w:multiLevelType w:val="hybridMultilevel"/>
    <w:tmpl w:val="5ADAE81E"/>
    <w:lvl w:ilvl="0" w:tplc="66542F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465F8"/>
    <w:multiLevelType w:val="hybridMultilevel"/>
    <w:tmpl w:val="B594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2570C"/>
    <w:multiLevelType w:val="hybridMultilevel"/>
    <w:tmpl w:val="E208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F5E5B"/>
    <w:multiLevelType w:val="hybridMultilevel"/>
    <w:tmpl w:val="34A02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71C49"/>
    <w:multiLevelType w:val="hybridMultilevel"/>
    <w:tmpl w:val="1A24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871A3"/>
    <w:multiLevelType w:val="hybridMultilevel"/>
    <w:tmpl w:val="F52085BA"/>
    <w:lvl w:ilvl="0" w:tplc="59EC4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4B7046B6"/>
    <w:multiLevelType w:val="hybridMultilevel"/>
    <w:tmpl w:val="4ECC63D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864C0"/>
    <w:multiLevelType w:val="hybridMultilevel"/>
    <w:tmpl w:val="5D10AFCE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3">
    <w:nsid w:val="4DE045CC"/>
    <w:multiLevelType w:val="hybridMultilevel"/>
    <w:tmpl w:val="B8B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765CC"/>
    <w:multiLevelType w:val="hybridMultilevel"/>
    <w:tmpl w:val="AF6C30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85DAC"/>
    <w:multiLevelType w:val="hybridMultilevel"/>
    <w:tmpl w:val="A590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57292"/>
    <w:multiLevelType w:val="hybridMultilevel"/>
    <w:tmpl w:val="3C36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02027"/>
    <w:multiLevelType w:val="hybridMultilevel"/>
    <w:tmpl w:val="E8EC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B48BC"/>
    <w:multiLevelType w:val="hybridMultilevel"/>
    <w:tmpl w:val="321E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B54D1"/>
    <w:multiLevelType w:val="hybridMultilevel"/>
    <w:tmpl w:val="9CB8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6C4A"/>
    <w:multiLevelType w:val="hybridMultilevel"/>
    <w:tmpl w:val="8488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373CD"/>
    <w:multiLevelType w:val="hybridMultilevel"/>
    <w:tmpl w:val="C242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F1A18"/>
    <w:multiLevelType w:val="hybridMultilevel"/>
    <w:tmpl w:val="D34E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95CCC"/>
    <w:multiLevelType w:val="hybridMultilevel"/>
    <w:tmpl w:val="A1B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737F"/>
    <w:multiLevelType w:val="hybridMultilevel"/>
    <w:tmpl w:val="BA3E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540E9"/>
    <w:multiLevelType w:val="hybridMultilevel"/>
    <w:tmpl w:val="A33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00C60"/>
    <w:multiLevelType w:val="hybridMultilevel"/>
    <w:tmpl w:val="93BE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C4AB0"/>
    <w:multiLevelType w:val="hybridMultilevel"/>
    <w:tmpl w:val="98CAFFD2"/>
    <w:lvl w:ilvl="0" w:tplc="78B64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75493533"/>
    <w:multiLevelType w:val="hybridMultilevel"/>
    <w:tmpl w:val="6F1E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51316"/>
    <w:multiLevelType w:val="hybridMultilevel"/>
    <w:tmpl w:val="70FA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CA6518"/>
    <w:multiLevelType w:val="hybridMultilevel"/>
    <w:tmpl w:val="CCF8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F2A52"/>
    <w:multiLevelType w:val="hybridMultilevel"/>
    <w:tmpl w:val="981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E4656"/>
    <w:multiLevelType w:val="hybridMultilevel"/>
    <w:tmpl w:val="781E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822E1"/>
    <w:multiLevelType w:val="hybridMultilevel"/>
    <w:tmpl w:val="E99A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74894"/>
    <w:multiLevelType w:val="hybridMultilevel"/>
    <w:tmpl w:val="8404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B1F2D"/>
    <w:multiLevelType w:val="hybridMultilevel"/>
    <w:tmpl w:val="E59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D521A"/>
    <w:multiLevelType w:val="hybridMultilevel"/>
    <w:tmpl w:val="5786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74FC0"/>
    <w:multiLevelType w:val="hybridMultilevel"/>
    <w:tmpl w:val="1310B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E55FC"/>
    <w:multiLevelType w:val="hybridMultilevel"/>
    <w:tmpl w:val="47BECCC4"/>
    <w:lvl w:ilvl="0" w:tplc="9176D62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47"/>
  </w:num>
  <w:num w:numId="4">
    <w:abstractNumId w:val="35"/>
  </w:num>
  <w:num w:numId="5">
    <w:abstractNumId w:val="2"/>
  </w:num>
  <w:num w:numId="6">
    <w:abstractNumId w:val="14"/>
  </w:num>
  <w:num w:numId="7">
    <w:abstractNumId w:val="36"/>
  </w:num>
  <w:num w:numId="8">
    <w:abstractNumId w:val="22"/>
  </w:num>
  <w:num w:numId="9">
    <w:abstractNumId w:val="5"/>
  </w:num>
  <w:num w:numId="10">
    <w:abstractNumId w:val="17"/>
  </w:num>
  <w:num w:numId="11">
    <w:abstractNumId w:val="33"/>
  </w:num>
  <w:num w:numId="12">
    <w:abstractNumId w:val="43"/>
  </w:num>
  <w:num w:numId="13">
    <w:abstractNumId w:val="1"/>
  </w:num>
  <w:num w:numId="14">
    <w:abstractNumId w:val="19"/>
  </w:num>
  <w:num w:numId="15">
    <w:abstractNumId w:val="29"/>
  </w:num>
  <w:num w:numId="16">
    <w:abstractNumId w:val="41"/>
  </w:num>
  <w:num w:numId="17">
    <w:abstractNumId w:val="32"/>
  </w:num>
  <w:num w:numId="18">
    <w:abstractNumId w:val="28"/>
  </w:num>
  <w:num w:numId="19">
    <w:abstractNumId w:val="44"/>
  </w:num>
  <w:num w:numId="20">
    <w:abstractNumId w:val="42"/>
  </w:num>
  <w:num w:numId="21">
    <w:abstractNumId w:val="4"/>
  </w:num>
  <w:num w:numId="22">
    <w:abstractNumId w:val="26"/>
  </w:num>
  <w:num w:numId="23">
    <w:abstractNumId w:val="16"/>
  </w:num>
  <w:num w:numId="24">
    <w:abstractNumId w:val="10"/>
  </w:num>
  <w:num w:numId="25">
    <w:abstractNumId w:val="37"/>
  </w:num>
  <w:num w:numId="26">
    <w:abstractNumId w:val="31"/>
  </w:num>
  <w:num w:numId="27">
    <w:abstractNumId w:val="46"/>
  </w:num>
  <w:num w:numId="28">
    <w:abstractNumId w:val="45"/>
  </w:num>
  <w:num w:numId="29">
    <w:abstractNumId w:val="11"/>
  </w:num>
  <w:num w:numId="30">
    <w:abstractNumId w:val="38"/>
  </w:num>
  <w:num w:numId="31">
    <w:abstractNumId w:val="40"/>
  </w:num>
  <w:num w:numId="32">
    <w:abstractNumId w:val="30"/>
  </w:num>
  <w:num w:numId="33">
    <w:abstractNumId w:val="24"/>
  </w:num>
  <w:num w:numId="34">
    <w:abstractNumId w:val="0"/>
  </w:num>
  <w:num w:numId="35">
    <w:abstractNumId w:val="23"/>
  </w:num>
  <w:num w:numId="36">
    <w:abstractNumId w:val="25"/>
  </w:num>
  <w:num w:numId="37">
    <w:abstractNumId w:val="27"/>
  </w:num>
  <w:num w:numId="38">
    <w:abstractNumId w:val="48"/>
  </w:num>
  <w:num w:numId="39">
    <w:abstractNumId w:val="3"/>
  </w:num>
  <w:num w:numId="40">
    <w:abstractNumId w:val="7"/>
  </w:num>
  <w:num w:numId="41">
    <w:abstractNumId w:val="34"/>
  </w:num>
  <w:num w:numId="42">
    <w:abstractNumId w:val="20"/>
  </w:num>
  <w:num w:numId="43">
    <w:abstractNumId w:val="13"/>
  </w:num>
  <w:num w:numId="44">
    <w:abstractNumId w:val="9"/>
  </w:num>
  <w:num w:numId="45">
    <w:abstractNumId w:val="12"/>
  </w:num>
  <w:num w:numId="46">
    <w:abstractNumId w:val="21"/>
  </w:num>
  <w:num w:numId="47">
    <w:abstractNumId w:val="15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2930"/>
    <w:rsid w:val="00000D0F"/>
    <w:rsid w:val="00003EAC"/>
    <w:rsid w:val="000044DC"/>
    <w:rsid w:val="00006805"/>
    <w:rsid w:val="00007AC3"/>
    <w:rsid w:val="00011FA7"/>
    <w:rsid w:val="00020EBD"/>
    <w:rsid w:val="00022900"/>
    <w:rsid w:val="000304E7"/>
    <w:rsid w:val="000316C4"/>
    <w:rsid w:val="000338BE"/>
    <w:rsid w:val="0003530D"/>
    <w:rsid w:val="000356F9"/>
    <w:rsid w:val="00045529"/>
    <w:rsid w:val="00047850"/>
    <w:rsid w:val="00047F37"/>
    <w:rsid w:val="00053746"/>
    <w:rsid w:val="00054AC2"/>
    <w:rsid w:val="00055336"/>
    <w:rsid w:val="0005583B"/>
    <w:rsid w:val="00056D29"/>
    <w:rsid w:val="000649F6"/>
    <w:rsid w:val="00071C03"/>
    <w:rsid w:val="00071CB0"/>
    <w:rsid w:val="00076D05"/>
    <w:rsid w:val="000824AE"/>
    <w:rsid w:val="00082F44"/>
    <w:rsid w:val="00086482"/>
    <w:rsid w:val="000A33B7"/>
    <w:rsid w:val="000A3EF4"/>
    <w:rsid w:val="000B0816"/>
    <w:rsid w:val="000B1B1E"/>
    <w:rsid w:val="000B1B37"/>
    <w:rsid w:val="000B204A"/>
    <w:rsid w:val="000B7AE7"/>
    <w:rsid w:val="000C752D"/>
    <w:rsid w:val="000D1898"/>
    <w:rsid w:val="000D1EF2"/>
    <w:rsid w:val="000D26A6"/>
    <w:rsid w:val="000D4FAD"/>
    <w:rsid w:val="000D5436"/>
    <w:rsid w:val="000E3940"/>
    <w:rsid w:val="000E4532"/>
    <w:rsid w:val="000F2668"/>
    <w:rsid w:val="000F517B"/>
    <w:rsid w:val="000F6899"/>
    <w:rsid w:val="00101BEC"/>
    <w:rsid w:val="001046FF"/>
    <w:rsid w:val="0011006D"/>
    <w:rsid w:val="001103C1"/>
    <w:rsid w:val="00113B63"/>
    <w:rsid w:val="0011664B"/>
    <w:rsid w:val="0012739C"/>
    <w:rsid w:val="001334C2"/>
    <w:rsid w:val="0013691A"/>
    <w:rsid w:val="00137EDC"/>
    <w:rsid w:val="0014260C"/>
    <w:rsid w:val="00150DBD"/>
    <w:rsid w:val="0015365B"/>
    <w:rsid w:val="00154FA1"/>
    <w:rsid w:val="001554E2"/>
    <w:rsid w:val="00156EC8"/>
    <w:rsid w:val="00165FFC"/>
    <w:rsid w:val="001663D9"/>
    <w:rsid w:val="00166C39"/>
    <w:rsid w:val="00170B68"/>
    <w:rsid w:val="00171772"/>
    <w:rsid w:val="00174EF1"/>
    <w:rsid w:val="001757F0"/>
    <w:rsid w:val="00175D82"/>
    <w:rsid w:val="00180350"/>
    <w:rsid w:val="00185FCB"/>
    <w:rsid w:val="001904E4"/>
    <w:rsid w:val="00190A73"/>
    <w:rsid w:val="0019182E"/>
    <w:rsid w:val="00193150"/>
    <w:rsid w:val="0019330C"/>
    <w:rsid w:val="0019479F"/>
    <w:rsid w:val="001A0F5D"/>
    <w:rsid w:val="001A2411"/>
    <w:rsid w:val="001A2C73"/>
    <w:rsid w:val="001A6667"/>
    <w:rsid w:val="001B2C79"/>
    <w:rsid w:val="001B656F"/>
    <w:rsid w:val="001C037E"/>
    <w:rsid w:val="001C41F3"/>
    <w:rsid w:val="001C7ABC"/>
    <w:rsid w:val="001D0928"/>
    <w:rsid w:val="001D0CED"/>
    <w:rsid w:val="001E08B3"/>
    <w:rsid w:val="001E37B5"/>
    <w:rsid w:val="001E5F6B"/>
    <w:rsid w:val="001E75BB"/>
    <w:rsid w:val="001E7B6D"/>
    <w:rsid w:val="001F7EB3"/>
    <w:rsid w:val="0020493F"/>
    <w:rsid w:val="00204C8A"/>
    <w:rsid w:val="002056F3"/>
    <w:rsid w:val="0021246B"/>
    <w:rsid w:val="00221F8F"/>
    <w:rsid w:val="00226241"/>
    <w:rsid w:val="00235EFF"/>
    <w:rsid w:val="00235F7A"/>
    <w:rsid w:val="002378EE"/>
    <w:rsid w:val="00241F2E"/>
    <w:rsid w:val="00244659"/>
    <w:rsid w:val="00245C7B"/>
    <w:rsid w:val="00255936"/>
    <w:rsid w:val="002561E3"/>
    <w:rsid w:val="00256A56"/>
    <w:rsid w:val="002574FC"/>
    <w:rsid w:val="002624BF"/>
    <w:rsid w:val="00262661"/>
    <w:rsid w:val="00265B28"/>
    <w:rsid w:val="00267AEB"/>
    <w:rsid w:val="00271221"/>
    <w:rsid w:val="0027127C"/>
    <w:rsid w:val="002734F4"/>
    <w:rsid w:val="00274EC5"/>
    <w:rsid w:val="00277A9C"/>
    <w:rsid w:val="00280305"/>
    <w:rsid w:val="00284DF6"/>
    <w:rsid w:val="002867DC"/>
    <w:rsid w:val="00297F24"/>
    <w:rsid w:val="002A1F70"/>
    <w:rsid w:val="002A43BE"/>
    <w:rsid w:val="002A45A6"/>
    <w:rsid w:val="002B0C35"/>
    <w:rsid w:val="002B3199"/>
    <w:rsid w:val="002B5C53"/>
    <w:rsid w:val="002B6D39"/>
    <w:rsid w:val="002C1486"/>
    <w:rsid w:val="002C2887"/>
    <w:rsid w:val="002C4FA3"/>
    <w:rsid w:val="002C68B7"/>
    <w:rsid w:val="002D356D"/>
    <w:rsid w:val="002D6C3B"/>
    <w:rsid w:val="002D75B7"/>
    <w:rsid w:val="002E012B"/>
    <w:rsid w:val="002E356E"/>
    <w:rsid w:val="002E5856"/>
    <w:rsid w:val="002F07FD"/>
    <w:rsid w:val="002F096E"/>
    <w:rsid w:val="002F0CFE"/>
    <w:rsid w:val="002F107C"/>
    <w:rsid w:val="002F14ED"/>
    <w:rsid w:val="002F5F3E"/>
    <w:rsid w:val="0030012C"/>
    <w:rsid w:val="0030343C"/>
    <w:rsid w:val="00304AEF"/>
    <w:rsid w:val="0030612A"/>
    <w:rsid w:val="003061E2"/>
    <w:rsid w:val="00311C52"/>
    <w:rsid w:val="003151E5"/>
    <w:rsid w:val="0031583E"/>
    <w:rsid w:val="00320B70"/>
    <w:rsid w:val="00322B91"/>
    <w:rsid w:val="0032597B"/>
    <w:rsid w:val="00326F87"/>
    <w:rsid w:val="003307CA"/>
    <w:rsid w:val="003315EB"/>
    <w:rsid w:val="00335371"/>
    <w:rsid w:val="0034179D"/>
    <w:rsid w:val="00356E50"/>
    <w:rsid w:val="00357ACF"/>
    <w:rsid w:val="00373E6A"/>
    <w:rsid w:val="00381F61"/>
    <w:rsid w:val="00383E9A"/>
    <w:rsid w:val="00386D1A"/>
    <w:rsid w:val="0039660F"/>
    <w:rsid w:val="003969D3"/>
    <w:rsid w:val="003A4113"/>
    <w:rsid w:val="003B0E0D"/>
    <w:rsid w:val="003B2B7A"/>
    <w:rsid w:val="003B3890"/>
    <w:rsid w:val="003B51D3"/>
    <w:rsid w:val="003B5667"/>
    <w:rsid w:val="003B7BD2"/>
    <w:rsid w:val="003C096C"/>
    <w:rsid w:val="003D478F"/>
    <w:rsid w:val="003E0F91"/>
    <w:rsid w:val="003E36FC"/>
    <w:rsid w:val="003E4D45"/>
    <w:rsid w:val="003E6174"/>
    <w:rsid w:val="003E61CC"/>
    <w:rsid w:val="003E714B"/>
    <w:rsid w:val="003F1167"/>
    <w:rsid w:val="003F2A71"/>
    <w:rsid w:val="003F2E9B"/>
    <w:rsid w:val="004048BE"/>
    <w:rsid w:val="00405FE1"/>
    <w:rsid w:val="00407075"/>
    <w:rsid w:val="004112CE"/>
    <w:rsid w:val="004130B3"/>
    <w:rsid w:val="004137E9"/>
    <w:rsid w:val="004205B3"/>
    <w:rsid w:val="00420A04"/>
    <w:rsid w:val="00425433"/>
    <w:rsid w:val="00435501"/>
    <w:rsid w:val="00435840"/>
    <w:rsid w:val="00441609"/>
    <w:rsid w:val="00444D53"/>
    <w:rsid w:val="004453C4"/>
    <w:rsid w:val="00450CE5"/>
    <w:rsid w:val="00451A1B"/>
    <w:rsid w:val="004563CC"/>
    <w:rsid w:val="004568F4"/>
    <w:rsid w:val="00457F2D"/>
    <w:rsid w:val="00462092"/>
    <w:rsid w:val="0046220D"/>
    <w:rsid w:val="004636AD"/>
    <w:rsid w:val="00483AAF"/>
    <w:rsid w:val="00486C35"/>
    <w:rsid w:val="004900A3"/>
    <w:rsid w:val="0049427B"/>
    <w:rsid w:val="004A3D62"/>
    <w:rsid w:val="004A3E2D"/>
    <w:rsid w:val="004A479A"/>
    <w:rsid w:val="004A528E"/>
    <w:rsid w:val="004C17FB"/>
    <w:rsid w:val="004C7D48"/>
    <w:rsid w:val="004D3680"/>
    <w:rsid w:val="004D5FB9"/>
    <w:rsid w:val="004D77D4"/>
    <w:rsid w:val="004E0F08"/>
    <w:rsid w:val="004E4B5A"/>
    <w:rsid w:val="004E57F7"/>
    <w:rsid w:val="004E7F92"/>
    <w:rsid w:val="004F51CF"/>
    <w:rsid w:val="004F5586"/>
    <w:rsid w:val="00500E5B"/>
    <w:rsid w:val="00501E56"/>
    <w:rsid w:val="00504038"/>
    <w:rsid w:val="005047D8"/>
    <w:rsid w:val="005052F6"/>
    <w:rsid w:val="00506E18"/>
    <w:rsid w:val="00507698"/>
    <w:rsid w:val="00512126"/>
    <w:rsid w:val="00512426"/>
    <w:rsid w:val="00512AAE"/>
    <w:rsid w:val="005202FD"/>
    <w:rsid w:val="00521A2C"/>
    <w:rsid w:val="0052318B"/>
    <w:rsid w:val="005231AB"/>
    <w:rsid w:val="00524F39"/>
    <w:rsid w:val="0053114C"/>
    <w:rsid w:val="005337A6"/>
    <w:rsid w:val="00546BB2"/>
    <w:rsid w:val="00547078"/>
    <w:rsid w:val="00553902"/>
    <w:rsid w:val="00555733"/>
    <w:rsid w:val="0055729A"/>
    <w:rsid w:val="00563D56"/>
    <w:rsid w:val="005648A3"/>
    <w:rsid w:val="005707E9"/>
    <w:rsid w:val="0058050A"/>
    <w:rsid w:val="005811DD"/>
    <w:rsid w:val="00582521"/>
    <w:rsid w:val="005868DC"/>
    <w:rsid w:val="00590251"/>
    <w:rsid w:val="00593DE5"/>
    <w:rsid w:val="00596AA0"/>
    <w:rsid w:val="005A032D"/>
    <w:rsid w:val="005A76E0"/>
    <w:rsid w:val="005A7C85"/>
    <w:rsid w:val="005B666F"/>
    <w:rsid w:val="005C19EF"/>
    <w:rsid w:val="005C6A3A"/>
    <w:rsid w:val="005D1046"/>
    <w:rsid w:val="005D2E82"/>
    <w:rsid w:val="005D34D2"/>
    <w:rsid w:val="005D7A77"/>
    <w:rsid w:val="005E2D46"/>
    <w:rsid w:val="005E4027"/>
    <w:rsid w:val="005F0877"/>
    <w:rsid w:val="005F204D"/>
    <w:rsid w:val="005F4013"/>
    <w:rsid w:val="005F40A8"/>
    <w:rsid w:val="005F48B5"/>
    <w:rsid w:val="005F7B81"/>
    <w:rsid w:val="006023BA"/>
    <w:rsid w:val="00603CBD"/>
    <w:rsid w:val="006045E5"/>
    <w:rsid w:val="00604F8C"/>
    <w:rsid w:val="00606532"/>
    <w:rsid w:val="0060663F"/>
    <w:rsid w:val="0061155A"/>
    <w:rsid w:val="00611FC5"/>
    <w:rsid w:val="00612CBA"/>
    <w:rsid w:val="006200ED"/>
    <w:rsid w:val="00621058"/>
    <w:rsid w:val="00622505"/>
    <w:rsid w:val="006241E2"/>
    <w:rsid w:val="00631AE3"/>
    <w:rsid w:val="006340EB"/>
    <w:rsid w:val="00634C7F"/>
    <w:rsid w:val="0065393A"/>
    <w:rsid w:val="00655488"/>
    <w:rsid w:val="0066060C"/>
    <w:rsid w:val="006630AE"/>
    <w:rsid w:val="00664340"/>
    <w:rsid w:val="006645DB"/>
    <w:rsid w:val="00666FC4"/>
    <w:rsid w:val="00670605"/>
    <w:rsid w:val="006734C1"/>
    <w:rsid w:val="00675D39"/>
    <w:rsid w:val="006763B1"/>
    <w:rsid w:val="00681D66"/>
    <w:rsid w:val="006838AF"/>
    <w:rsid w:val="00685C2F"/>
    <w:rsid w:val="00687A1B"/>
    <w:rsid w:val="006907F2"/>
    <w:rsid w:val="006968E1"/>
    <w:rsid w:val="006A166C"/>
    <w:rsid w:val="006A4FC0"/>
    <w:rsid w:val="006A5FEA"/>
    <w:rsid w:val="006B280F"/>
    <w:rsid w:val="006B4080"/>
    <w:rsid w:val="006B5255"/>
    <w:rsid w:val="006B7E9F"/>
    <w:rsid w:val="006C1344"/>
    <w:rsid w:val="006C1407"/>
    <w:rsid w:val="006C1457"/>
    <w:rsid w:val="006C3654"/>
    <w:rsid w:val="006C4001"/>
    <w:rsid w:val="006C5326"/>
    <w:rsid w:val="006C549D"/>
    <w:rsid w:val="006C78F6"/>
    <w:rsid w:val="006D4926"/>
    <w:rsid w:val="006D71D7"/>
    <w:rsid w:val="006E1396"/>
    <w:rsid w:val="006E2156"/>
    <w:rsid w:val="006E2A37"/>
    <w:rsid w:val="006E6EBC"/>
    <w:rsid w:val="006F6C2B"/>
    <w:rsid w:val="007030FE"/>
    <w:rsid w:val="0070422D"/>
    <w:rsid w:val="00706EFD"/>
    <w:rsid w:val="00707087"/>
    <w:rsid w:val="0071117C"/>
    <w:rsid w:val="00712047"/>
    <w:rsid w:val="00712AC5"/>
    <w:rsid w:val="00716B10"/>
    <w:rsid w:val="00720BC9"/>
    <w:rsid w:val="00724963"/>
    <w:rsid w:val="00730046"/>
    <w:rsid w:val="00732241"/>
    <w:rsid w:val="007336D8"/>
    <w:rsid w:val="00735B3D"/>
    <w:rsid w:val="00736FE9"/>
    <w:rsid w:val="00741D82"/>
    <w:rsid w:val="00746B76"/>
    <w:rsid w:val="0075039D"/>
    <w:rsid w:val="007528DF"/>
    <w:rsid w:val="00752930"/>
    <w:rsid w:val="00752EFE"/>
    <w:rsid w:val="00757309"/>
    <w:rsid w:val="007738A1"/>
    <w:rsid w:val="00775919"/>
    <w:rsid w:val="007760DC"/>
    <w:rsid w:val="00776758"/>
    <w:rsid w:val="007816A1"/>
    <w:rsid w:val="00782281"/>
    <w:rsid w:val="0078264D"/>
    <w:rsid w:val="00782B69"/>
    <w:rsid w:val="00783029"/>
    <w:rsid w:val="007830AC"/>
    <w:rsid w:val="00786D97"/>
    <w:rsid w:val="00792EFA"/>
    <w:rsid w:val="007A0069"/>
    <w:rsid w:val="007A56FF"/>
    <w:rsid w:val="007A5C67"/>
    <w:rsid w:val="007B0BE9"/>
    <w:rsid w:val="007B1491"/>
    <w:rsid w:val="007B24CB"/>
    <w:rsid w:val="007B7EA7"/>
    <w:rsid w:val="007C6318"/>
    <w:rsid w:val="007C64E9"/>
    <w:rsid w:val="007D1B06"/>
    <w:rsid w:val="007D7073"/>
    <w:rsid w:val="007E7624"/>
    <w:rsid w:val="007E7E9F"/>
    <w:rsid w:val="007F5515"/>
    <w:rsid w:val="007F6BED"/>
    <w:rsid w:val="007F728E"/>
    <w:rsid w:val="007F749C"/>
    <w:rsid w:val="00800F24"/>
    <w:rsid w:val="008011A0"/>
    <w:rsid w:val="00801A99"/>
    <w:rsid w:val="00802AD0"/>
    <w:rsid w:val="00815956"/>
    <w:rsid w:val="00820F7C"/>
    <w:rsid w:val="00821693"/>
    <w:rsid w:val="008228FE"/>
    <w:rsid w:val="00831BA3"/>
    <w:rsid w:val="0083210B"/>
    <w:rsid w:val="0083297C"/>
    <w:rsid w:val="00834424"/>
    <w:rsid w:val="00834BE5"/>
    <w:rsid w:val="00836BAE"/>
    <w:rsid w:val="008408E8"/>
    <w:rsid w:val="00843DEE"/>
    <w:rsid w:val="008457A2"/>
    <w:rsid w:val="00846B5E"/>
    <w:rsid w:val="008564C9"/>
    <w:rsid w:val="00857F3E"/>
    <w:rsid w:val="00862FAF"/>
    <w:rsid w:val="00865721"/>
    <w:rsid w:val="008664B6"/>
    <w:rsid w:val="0087092A"/>
    <w:rsid w:val="00870BE9"/>
    <w:rsid w:val="008728E0"/>
    <w:rsid w:val="00877EC8"/>
    <w:rsid w:val="00881186"/>
    <w:rsid w:val="00882896"/>
    <w:rsid w:val="00885DB3"/>
    <w:rsid w:val="00896DE8"/>
    <w:rsid w:val="008A1772"/>
    <w:rsid w:val="008A38DE"/>
    <w:rsid w:val="008A7361"/>
    <w:rsid w:val="008B14A8"/>
    <w:rsid w:val="008B21E0"/>
    <w:rsid w:val="008B5B94"/>
    <w:rsid w:val="008B6273"/>
    <w:rsid w:val="008B6A0B"/>
    <w:rsid w:val="008C7513"/>
    <w:rsid w:val="008D0366"/>
    <w:rsid w:val="008D0B62"/>
    <w:rsid w:val="008D1CA2"/>
    <w:rsid w:val="008D205D"/>
    <w:rsid w:val="008E262C"/>
    <w:rsid w:val="008E4339"/>
    <w:rsid w:val="008E6598"/>
    <w:rsid w:val="008F02E5"/>
    <w:rsid w:val="008F0D79"/>
    <w:rsid w:val="008F15E6"/>
    <w:rsid w:val="008F6479"/>
    <w:rsid w:val="0090030A"/>
    <w:rsid w:val="00901F8A"/>
    <w:rsid w:val="0091070E"/>
    <w:rsid w:val="00910C97"/>
    <w:rsid w:val="00910F5D"/>
    <w:rsid w:val="009148EE"/>
    <w:rsid w:val="0091627F"/>
    <w:rsid w:val="00924DC8"/>
    <w:rsid w:val="00926D8E"/>
    <w:rsid w:val="00927977"/>
    <w:rsid w:val="009318A6"/>
    <w:rsid w:val="0093331C"/>
    <w:rsid w:val="00934BB3"/>
    <w:rsid w:val="00935BC5"/>
    <w:rsid w:val="00935F03"/>
    <w:rsid w:val="00937FC8"/>
    <w:rsid w:val="00940119"/>
    <w:rsid w:val="0094197F"/>
    <w:rsid w:val="00942449"/>
    <w:rsid w:val="009527AA"/>
    <w:rsid w:val="00952D2C"/>
    <w:rsid w:val="00955BA8"/>
    <w:rsid w:val="00960D8B"/>
    <w:rsid w:val="009651F0"/>
    <w:rsid w:val="00965961"/>
    <w:rsid w:val="00973208"/>
    <w:rsid w:val="00973FE6"/>
    <w:rsid w:val="0097444D"/>
    <w:rsid w:val="00975376"/>
    <w:rsid w:val="0098647A"/>
    <w:rsid w:val="00986C5C"/>
    <w:rsid w:val="00990884"/>
    <w:rsid w:val="00990946"/>
    <w:rsid w:val="0099672C"/>
    <w:rsid w:val="009A098A"/>
    <w:rsid w:val="009A72DD"/>
    <w:rsid w:val="009A74CF"/>
    <w:rsid w:val="009A7B1F"/>
    <w:rsid w:val="009B6322"/>
    <w:rsid w:val="009B6636"/>
    <w:rsid w:val="009C25CD"/>
    <w:rsid w:val="009C3D17"/>
    <w:rsid w:val="009C6C9C"/>
    <w:rsid w:val="009D6451"/>
    <w:rsid w:val="009D68EB"/>
    <w:rsid w:val="009E55AC"/>
    <w:rsid w:val="009F1B99"/>
    <w:rsid w:val="009F2179"/>
    <w:rsid w:val="009F2F3C"/>
    <w:rsid w:val="009F59B2"/>
    <w:rsid w:val="009F7B83"/>
    <w:rsid w:val="00A01B2B"/>
    <w:rsid w:val="00A17578"/>
    <w:rsid w:val="00A2523C"/>
    <w:rsid w:val="00A264F1"/>
    <w:rsid w:val="00A270DD"/>
    <w:rsid w:val="00A3709E"/>
    <w:rsid w:val="00A40EAB"/>
    <w:rsid w:val="00A43523"/>
    <w:rsid w:val="00A43531"/>
    <w:rsid w:val="00A43FFE"/>
    <w:rsid w:val="00A44592"/>
    <w:rsid w:val="00A52446"/>
    <w:rsid w:val="00A5488A"/>
    <w:rsid w:val="00A5497E"/>
    <w:rsid w:val="00A57886"/>
    <w:rsid w:val="00A60D58"/>
    <w:rsid w:val="00A64FAD"/>
    <w:rsid w:val="00A6612E"/>
    <w:rsid w:val="00A66BDE"/>
    <w:rsid w:val="00A67CDD"/>
    <w:rsid w:val="00A70C80"/>
    <w:rsid w:val="00A730D5"/>
    <w:rsid w:val="00A734DA"/>
    <w:rsid w:val="00A77138"/>
    <w:rsid w:val="00A779CB"/>
    <w:rsid w:val="00A801AC"/>
    <w:rsid w:val="00A85BCE"/>
    <w:rsid w:val="00A85DD9"/>
    <w:rsid w:val="00A8716C"/>
    <w:rsid w:val="00A910AB"/>
    <w:rsid w:val="00A91622"/>
    <w:rsid w:val="00A9493F"/>
    <w:rsid w:val="00AA445D"/>
    <w:rsid w:val="00AA493F"/>
    <w:rsid w:val="00AA511D"/>
    <w:rsid w:val="00AB2310"/>
    <w:rsid w:val="00AB72C0"/>
    <w:rsid w:val="00AC51E0"/>
    <w:rsid w:val="00AC5777"/>
    <w:rsid w:val="00AC59EE"/>
    <w:rsid w:val="00AD03D2"/>
    <w:rsid w:val="00AD283E"/>
    <w:rsid w:val="00AD2B39"/>
    <w:rsid w:val="00AD3495"/>
    <w:rsid w:val="00AD7B70"/>
    <w:rsid w:val="00AE3504"/>
    <w:rsid w:val="00AE5FE1"/>
    <w:rsid w:val="00AF036D"/>
    <w:rsid w:val="00AF1728"/>
    <w:rsid w:val="00AF4240"/>
    <w:rsid w:val="00AF6D4C"/>
    <w:rsid w:val="00B01086"/>
    <w:rsid w:val="00B032C7"/>
    <w:rsid w:val="00B04425"/>
    <w:rsid w:val="00B046F5"/>
    <w:rsid w:val="00B048EB"/>
    <w:rsid w:val="00B04F6A"/>
    <w:rsid w:val="00B1461C"/>
    <w:rsid w:val="00B159F8"/>
    <w:rsid w:val="00B20A7D"/>
    <w:rsid w:val="00B24C67"/>
    <w:rsid w:val="00B3048F"/>
    <w:rsid w:val="00B3176E"/>
    <w:rsid w:val="00B33E47"/>
    <w:rsid w:val="00B33FDE"/>
    <w:rsid w:val="00B34679"/>
    <w:rsid w:val="00B412A1"/>
    <w:rsid w:val="00B50F7C"/>
    <w:rsid w:val="00B51CE4"/>
    <w:rsid w:val="00B55F71"/>
    <w:rsid w:val="00B572AE"/>
    <w:rsid w:val="00B5796C"/>
    <w:rsid w:val="00B60235"/>
    <w:rsid w:val="00B61AB5"/>
    <w:rsid w:val="00B645C4"/>
    <w:rsid w:val="00B65EA4"/>
    <w:rsid w:val="00B662B6"/>
    <w:rsid w:val="00B67154"/>
    <w:rsid w:val="00B67D0B"/>
    <w:rsid w:val="00B80E13"/>
    <w:rsid w:val="00B81341"/>
    <w:rsid w:val="00B92873"/>
    <w:rsid w:val="00B932A0"/>
    <w:rsid w:val="00BA0A29"/>
    <w:rsid w:val="00BA280E"/>
    <w:rsid w:val="00BA3C1E"/>
    <w:rsid w:val="00BB6625"/>
    <w:rsid w:val="00BB6CFC"/>
    <w:rsid w:val="00BC6191"/>
    <w:rsid w:val="00BC6353"/>
    <w:rsid w:val="00BC7100"/>
    <w:rsid w:val="00BD0236"/>
    <w:rsid w:val="00BD4B4E"/>
    <w:rsid w:val="00BD7263"/>
    <w:rsid w:val="00BE70D7"/>
    <w:rsid w:val="00BE7C00"/>
    <w:rsid w:val="00BF18E8"/>
    <w:rsid w:val="00BF41D4"/>
    <w:rsid w:val="00BF4C48"/>
    <w:rsid w:val="00BF7E5A"/>
    <w:rsid w:val="00C044C9"/>
    <w:rsid w:val="00C13777"/>
    <w:rsid w:val="00C13816"/>
    <w:rsid w:val="00C13C46"/>
    <w:rsid w:val="00C24BCA"/>
    <w:rsid w:val="00C268F8"/>
    <w:rsid w:val="00C30494"/>
    <w:rsid w:val="00C32944"/>
    <w:rsid w:val="00C34125"/>
    <w:rsid w:val="00C3432C"/>
    <w:rsid w:val="00C349A6"/>
    <w:rsid w:val="00C36E06"/>
    <w:rsid w:val="00C372F0"/>
    <w:rsid w:val="00C37AC2"/>
    <w:rsid w:val="00C4017B"/>
    <w:rsid w:val="00C4158D"/>
    <w:rsid w:val="00C43CD8"/>
    <w:rsid w:val="00C57542"/>
    <w:rsid w:val="00C57B18"/>
    <w:rsid w:val="00C57CCD"/>
    <w:rsid w:val="00C60E2D"/>
    <w:rsid w:val="00C61ED7"/>
    <w:rsid w:val="00C65CDE"/>
    <w:rsid w:val="00C666BA"/>
    <w:rsid w:val="00C66FD1"/>
    <w:rsid w:val="00C676AA"/>
    <w:rsid w:val="00C67876"/>
    <w:rsid w:val="00C816F4"/>
    <w:rsid w:val="00C937FD"/>
    <w:rsid w:val="00C944D9"/>
    <w:rsid w:val="00C94FD6"/>
    <w:rsid w:val="00C95F17"/>
    <w:rsid w:val="00CA10D9"/>
    <w:rsid w:val="00CA1EBB"/>
    <w:rsid w:val="00CA55F7"/>
    <w:rsid w:val="00CA5AD1"/>
    <w:rsid w:val="00CB164A"/>
    <w:rsid w:val="00CB4E1F"/>
    <w:rsid w:val="00CB6C2A"/>
    <w:rsid w:val="00CC0B5E"/>
    <w:rsid w:val="00CE0690"/>
    <w:rsid w:val="00CE0DD7"/>
    <w:rsid w:val="00CE6D71"/>
    <w:rsid w:val="00CF04D0"/>
    <w:rsid w:val="00CF1C4D"/>
    <w:rsid w:val="00D00D61"/>
    <w:rsid w:val="00D014BB"/>
    <w:rsid w:val="00D02DB3"/>
    <w:rsid w:val="00D06C8B"/>
    <w:rsid w:val="00D12714"/>
    <w:rsid w:val="00D1398D"/>
    <w:rsid w:val="00D1613E"/>
    <w:rsid w:val="00D1672B"/>
    <w:rsid w:val="00D16736"/>
    <w:rsid w:val="00D20041"/>
    <w:rsid w:val="00D246B4"/>
    <w:rsid w:val="00D255EC"/>
    <w:rsid w:val="00D256CE"/>
    <w:rsid w:val="00D33FCD"/>
    <w:rsid w:val="00D35208"/>
    <w:rsid w:val="00D409AE"/>
    <w:rsid w:val="00D42F34"/>
    <w:rsid w:val="00D43B5F"/>
    <w:rsid w:val="00D47239"/>
    <w:rsid w:val="00D502E3"/>
    <w:rsid w:val="00D5228A"/>
    <w:rsid w:val="00D56A3F"/>
    <w:rsid w:val="00D6028D"/>
    <w:rsid w:val="00D64CE7"/>
    <w:rsid w:val="00D65EFD"/>
    <w:rsid w:val="00D666A6"/>
    <w:rsid w:val="00D6773A"/>
    <w:rsid w:val="00D73069"/>
    <w:rsid w:val="00D763C6"/>
    <w:rsid w:val="00D76B71"/>
    <w:rsid w:val="00D80994"/>
    <w:rsid w:val="00D81191"/>
    <w:rsid w:val="00D82F25"/>
    <w:rsid w:val="00D92C73"/>
    <w:rsid w:val="00DA0059"/>
    <w:rsid w:val="00DA1FF2"/>
    <w:rsid w:val="00DA2C09"/>
    <w:rsid w:val="00DA2CAF"/>
    <w:rsid w:val="00DA6157"/>
    <w:rsid w:val="00DB2CF9"/>
    <w:rsid w:val="00DB6170"/>
    <w:rsid w:val="00DB626A"/>
    <w:rsid w:val="00DB710C"/>
    <w:rsid w:val="00DC19C5"/>
    <w:rsid w:val="00DC4CB0"/>
    <w:rsid w:val="00DC7A3E"/>
    <w:rsid w:val="00DC7C23"/>
    <w:rsid w:val="00DD1D0C"/>
    <w:rsid w:val="00DD3929"/>
    <w:rsid w:val="00DD54DC"/>
    <w:rsid w:val="00DD553C"/>
    <w:rsid w:val="00DD58EE"/>
    <w:rsid w:val="00DD71ED"/>
    <w:rsid w:val="00DD73BC"/>
    <w:rsid w:val="00DE5A91"/>
    <w:rsid w:val="00DE699A"/>
    <w:rsid w:val="00DF1E86"/>
    <w:rsid w:val="00DF2DF2"/>
    <w:rsid w:val="00DF4A21"/>
    <w:rsid w:val="00DF7C58"/>
    <w:rsid w:val="00E008A8"/>
    <w:rsid w:val="00E01677"/>
    <w:rsid w:val="00E100AA"/>
    <w:rsid w:val="00E12D95"/>
    <w:rsid w:val="00E16175"/>
    <w:rsid w:val="00E2405C"/>
    <w:rsid w:val="00E2775A"/>
    <w:rsid w:val="00E27BF9"/>
    <w:rsid w:val="00E34699"/>
    <w:rsid w:val="00E3738B"/>
    <w:rsid w:val="00E41104"/>
    <w:rsid w:val="00E42E16"/>
    <w:rsid w:val="00E453A3"/>
    <w:rsid w:val="00E558D1"/>
    <w:rsid w:val="00E575DF"/>
    <w:rsid w:val="00E6169F"/>
    <w:rsid w:val="00E629DA"/>
    <w:rsid w:val="00E64595"/>
    <w:rsid w:val="00E65A82"/>
    <w:rsid w:val="00E70C29"/>
    <w:rsid w:val="00E70DE1"/>
    <w:rsid w:val="00E73FF1"/>
    <w:rsid w:val="00E77BE3"/>
    <w:rsid w:val="00E81EF3"/>
    <w:rsid w:val="00E912CB"/>
    <w:rsid w:val="00EA3418"/>
    <w:rsid w:val="00EA437E"/>
    <w:rsid w:val="00EB326E"/>
    <w:rsid w:val="00EB5947"/>
    <w:rsid w:val="00EB6052"/>
    <w:rsid w:val="00EC084C"/>
    <w:rsid w:val="00EC1B70"/>
    <w:rsid w:val="00EC6895"/>
    <w:rsid w:val="00ED176B"/>
    <w:rsid w:val="00ED4485"/>
    <w:rsid w:val="00ED71F1"/>
    <w:rsid w:val="00EE03DF"/>
    <w:rsid w:val="00EE0805"/>
    <w:rsid w:val="00EE103E"/>
    <w:rsid w:val="00EE12EA"/>
    <w:rsid w:val="00EE15CB"/>
    <w:rsid w:val="00EE4BAE"/>
    <w:rsid w:val="00EE5632"/>
    <w:rsid w:val="00EE7055"/>
    <w:rsid w:val="00EF21FC"/>
    <w:rsid w:val="00EF36C4"/>
    <w:rsid w:val="00EF57C5"/>
    <w:rsid w:val="00F01AA8"/>
    <w:rsid w:val="00F020B1"/>
    <w:rsid w:val="00F05C4D"/>
    <w:rsid w:val="00F10685"/>
    <w:rsid w:val="00F1306C"/>
    <w:rsid w:val="00F14266"/>
    <w:rsid w:val="00F171AA"/>
    <w:rsid w:val="00F3002E"/>
    <w:rsid w:val="00F3351E"/>
    <w:rsid w:val="00F3667E"/>
    <w:rsid w:val="00F36CE3"/>
    <w:rsid w:val="00F41CC5"/>
    <w:rsid w:val="00F426A1"/>
    <w:rsid w:val="00F430A4"/>
    <w:rsid w:val="00F44498"/>
    <w:rsid w:val="00F447D3"/>
    <w:rsid w:val="00F52826"/>
    <w:rsid w:val="00F57961"/>
    <w:rsid w:val="00F60B5E"/>
    <w:rsid w:val="00F61A2B"/>
    <w:rsid w:val="00F65453"/>
    <w:rsid w:val="00F668AC"/>
    <w:rsid w:val="00F77FA1"/>
    <w:rsid w:val="00F804BE"/>
    <w:rsid w:val="00F815A4"/>
    <w:rsid w:val="00F84182"/>
    <w:rsid w:val="00F84ED0"/>
    <w:rsid w:val="00F92BAA"/>
    <w:rsid w:val="00FA043C"/>
    <w:rsid w:val="00FA2867"/>
    <w:rsid w:val="00FA4E63"/>
    <w:rsid w:val="00FB106D"/>
    <w:rsid w:val="00FB10BD"/>
    <w:rsid w:val="00FB1A3E"/>
    <w:rsid w:val="00FB4463"/>
    <w:rsid w:val="00FB4EE0"/>
    <w:rsid w:val="00FB5B0B"/>
    <w:rsid w:val="00FC0CDA"/>
    <w:rsid w:val="00FC1EAE"/>
    <w:rsid w:val="00FC7B6D"/>
    <w:rsid w:val="00FD76F5"/>
    <w:rsid w:val="00FD7AD7"/>
    <w:rsid w:val="00FE514D"/>
    <w:rsid w:val="00FE6DEA"/>
    <w:rsid w:val="00FF00A8"/>
    <w:rsid w:val="00FF2134"/>
    <w:rsid w:val="00FF33A5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D8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6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B61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86D97"/>
    <w:pPr>
      <w:keepNext/>
      <w:spacing w:before="240" w:after="60"/>
      <w:outlineLvl w:val="2"/>
    </w:pPr>
    <w:rPr>
      <w:rFonts w:ascii="Cambria" w:hAnsi="Cambria" w:cs="Raav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A0A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2E5856"/>
    <w:pPr>
      <w:ind w:left="708"/>
    </w:pPr>
  </w:style>
  <w:style w:type="character" w:styleId="a6">
    <w:name w:val="Hyperlink"/>
    <w:rsid w:val="00CE0DD7"/>
    <w:rPr>
      <w:color w:val="333399"/>
      <w:u w:val="single"/>
    </w:rPr>
  </w:style>
  <w:style w:type="character" w:customStyle="1" w:styleId="s3">
    <w:name w:val="s3"/>
    <w:rsid w:val="00CE0DD7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rsid w:val="00CE0DD7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CE0DD7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C3294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CA1EB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A1EBB"/>
    <w:rPr>
      <w:rFonts w:ascii="Tahoma" w:hAnsi="Tahoma" w:cs="Tahoma"/>
      <w:sz w:val="16"/>
      <w:szCs w:val="16"/>
    </w:rPr>
  </w:style>
  <w:style w:type="paragraph" w:customStyle="1" w:styleId="j13">
    <w:name w:val="j13"/>
    <w:basedOn w:val="a"/>
    <w:rsid w:val="003E61CC"/>
    <w:pPr>
      <w:textAlignment w:val="baseline"/>
    </w:pPr>
    <w:rPr>
      <w:rFonts w:ascii="inherit" w:hAnsi="inherit"/>
    </w:rPr>
  </w:style>
  <w:style w:type="character" w:customStyle="1" w:styleId="s0">
    <w:name w:val="s0"/>
    <w:rsid w:val="003E61CC"/>
  </w:style>
  <w:style w:type="paragraph" w:customStyle="1" w:styleId="j12">
    <w:name w:val="j12"/>
    <w:basedOn w:val="a"/>
    <w:rsid w:val="003E61CC"/>
    <w:pPr>
      <w:textAlignment w:val="baseline"/>
    </w:pPr>
    <w:rPr>
      <w:rFonts w:ascii="inherit" w:hAnsi="inherit"/>
    </w:rPr>
  </w:style>
  <w:style w:type="character" w:customStyle="1" w:styleId="10">
    <w:name w:val="Заголовок 1 Знак"/>
    <w:link w:val="1"/>
    <w:uiPriority w:val="9"/>
    <w:rsid w:val="00786D97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786D97"/>
    <w:rPr>
      <w:rFonts w:ascii="Cambria" w:eastAsia="Times New Roman" w:hAnsi="Cambria" w:cs="Raavi"/>
      <w:b/>
      <w:bCs/>
      <w:sz w:val="26"/>
      <w:szCs w:val="26"/>
      <w:lang w:bidi="ar-SA"/>
    </w:rPr>
  </w:style>
  <w:style w:type="paragraph" w:styleId="ab">
    <w:name w:val="Title"/>
    <w:basedOn w:val="a"/>
    <w:link w:val="ac"/>
    <w:qFormat/>
    <w:rsid w:val="00356E50"/>
    <w:pPr>
      <w:jc w:val="center"/>
    </w:pPr>
    <w:rPr>
      <w:rFonts w:eastAsia="Batang"/>
      <w:b/>
      <w:i/>
      <w:sz w:val="28"/>
      <w:szCs w:val="20"/>
    </w:rPr>
  </w:style>
  <w:style w:type="character" w:customStyle="1" w:styleId="ac">
    <w:name w:val="Название Знак"/>
    <w:link w:val="ab"/>
    <w:rsid w:val="00356E50"/>
    <w:rPr>
      <w:rFonts w:eastAsia="Batang"/>
      <w:b/>
      <w:i/>
      <w:sz w:val="28"/>
      <w:lang w:bidi="ar-SA"/>
    </w:rPr>
  </w:style>
  <w:style w:type="character" w:styleId="ad">
    <w:name w:val="Strong"/>
    <w:uiPriority w:val="22"/>
    <w:qFormat/>
    <w:rsid w:val="00FC0CDA"/>
    <w:rPr>
      <w:b/>
      <w:bCs/>
    </w:rPr>
  </w:style>
  <w:style w:type="character" w:customStyle="1" w:styleId="apple-converted-space">
    <w:name w:val="apple-converted-space"/>
    <w:rsid w:val="00FC0CDA"/>
  </w:style>
  <w:style w:type="paragraph" w:styleId="ae">
    <w:name w:val="No Spacing"/>
    <w:uiPriority w:val="1"/>
    <w:qFormat/>
    <w:rsid w:val="00865721"/>
    <w:rPr>
      <w:rFonts w:ascii="Calibri" w:hAnsi="Calibri" w:cs="Raavi"/>
      <w:sz w:val="22"/>
      <w:szCs w:val="22"/>
    </w:rPr>
  </w:style>
  <w:style w:type="paragraph" w:styleId="af">
    <w:name w:val="Body Text"/>
    <w:basedOn w:val="a"/>
    <w:link w:val="af0"/>
    <w:rsid w:val="001C41F3"/>
    <w:pPr>
      <w:jc w:val="both"/>
    </w:pPr>
    <w:rPr>
      <w:sz w:val="28"/>
      <w:szCs w:val="20"/>
    </w:rPr>
  </w:style>
  <w:style w:type="character" w:customStyle="1" w:styleId="af0">
    <w:name w:val="Основной текст Знак"/>
    <w:link w:val="af"/>
    <w:rsid w:val="001C41F3"/>
    <w:rPr>
      <w:sz w:val="28"/>
      <w:lang w:bidi="ar-SA"/>
    </w:rPr>
  </w:style>
  <w:style w:type="paragraph" w:customStyle="1" w:styleId="j15">
    <w:name w:val="j15"/>
    <w:basedOn w:val="a"/>
    <w:rsid w:val="00137EDC"/>
    <w:pPr>
      <w:spacing w:before="100" w:beforeAutospacing="1" w:after="100" w:afterAutospacing="1"/>
    </w:pPr>
    <w:rPr>
      <w:rFonts w:eastAsia="Calibri"/>
    </w:rPr>
  </w:style>
  <w:style w:type="paragraph" w:styleId="af1">
    <w:name w:val="Subtitle"/>
    <w:basedOn w:val="a"/>
    <w:link w:val="af2"/>
    <w:qFormat/>
    <w:rsid w:val="00137EDC"/>
    <w:pPr>
      <w:jc w:val="center"/>
    </w:pPr>
    <w:rPr>
      <w:rFonts w:ascii="Times New Roman CYR" w:hAnsi="Times New Roman CYR"/>
      <w:b/>
      <w:caps/>
      <w:szCs w:val="20"/>
    </w:rPr>
  </w:style>
  <w:style w:type="character" w:customStyle="1" w:styleId="af2">
    <w:name w:val="Подзаголовок Знак"/>
    <w:basedOn w:val="a0"/>
    <w:link w:val="af1"/>
    <w:rsid w:val="00137EDC"/>
    <w:rPr>
      <w:rFonts w:ascii="Times New Roman CYR" w:hAnsi="Times New Roman CYR"/>
      <w:b/>
      <w:caps/>
      <w:sz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435840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B6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4C17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8422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7236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670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9735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584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537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20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012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9743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973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330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439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11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ПК</cp:lastModifiedBy>
  <cp:revision>98</cp:revision>
  <cp:lastPrinted>2023-02-17T08:10:00Z</cp:lastPrinted>
  <dcterms:created xsi:type="dcterms:W3CDTF">2021-02-05T10:28:00Z</dcterms:created>
  <dcterms:modified xsi:type="dcterms:W3CDTF">2023-02-17T08:11:00Z</dcterms:modified>
</cp:coreProperties>
</file>